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947C" w14:textId="77777777" w:rsidR="003B3885" w:rsidRDefault="003B3885" w:rsidP="009B6652">
      <w:pPr>
        <w:jc w:val="center"/>
        <w:rPr>
          <w:rFonts w:cstheme="minorHAnsi"/>
          <w:b/>
          <w:sz w:val="44"/>
          <w:szCs w:val="44"/>
          <w:u w:val="single"/>
        </w:rPr>
      </w:pPr>
      <w:r w:rsidRPr="003B3885">
        <w:rPr>
          <w:rFonts w:cstheme="minorHAnsi"/>
          <w:b/>
          <w:sz w:val="44"/>
          <w:szCs w:val="44"/>
          <w:u w:val="single"/>
        </w:rPr>
        <w:t xml:space="preserve">L’expérience </w:t>
      </w:r>
      <w:r w:rsidRPr="003B5BBD">
        <w:rPr>
          <w:rFonts w:cstheme="minorHAnsi"/>
          <w:b/>
          <w:sz w:val="44"/>
          <w:szCs w:val="44"/>
          <w:u w:val="single"/>
        </w:rPr>
        <w:t>religieuse</w:t>
      </w:r>
      <w:r w:rsidR="003B5BBD" w:rsidRPr="003B5BBD">
        <w:rPr>
          <w:rFonts w:cstheme="minorHAnsi"/>
          <w:b/>
          <w:sz w:val="44"/>
          <w:szCs w:val="44"/>
          <w:u w:val="single"/>
        </w:rPr>
        <w:t xml:space="preserve"> : </w:t>
      </w:r>
      <w:r w:rsidRPr="003B5BBD">
        <w:rPr>
          <w:rFonts w:cstheme="minorHAnsi"/>
          <w:b/>
          <w:sz w:val="44"/>
          <w:szCs w:val="44"/>
          <w:u w:val="single"/>
        </w:rPr>
        <w:t>notes de cours</w:t>
      </w:r>
    </w:p>
    <w:p w14:paraId="13A2947E" w14:textId="3F2EC05E" w:rsidR="00466CF0" w:rsidRDefault="00466CF0" w:rsidP="00466CF0">
      <w:pPr>
        <w:rPr>
          <w:rFonts w:cstheme="minorHAnsi"/>
          <w:bCs/>
          <w:sz w:val="24"/>
          <w:szCs w:val="24"/>
        </w:rPr>
      </w:pPr>
      <w:r w:rsidRPr="00466CF0">
        <w:rPr>
          <w:rFonts w:cstheme="minorHAnsi"/>
          <w:b/>
          <w:sz w:val="24"/>
          <w:szCs w:val="24"/>
        </w:rPr>
        <w:t>EXPÉRIENCE RELIGIEUSE :</w:t>
      </w:r>
      <w:r w:rsidRPr="00466CF0">
        <w:rPr>
          <w:rFonts w:cstheme="minorHAnsi"/>
          <w:b/>
          <w:bCs/>
          <w:sz w:val="24"/>
          <w:szCs w:val="24"/>
        </w:rPr>
        <w:t xml:space="preserve"> </w:t>
      </w:r>
      <w:r w:rsidRPr="00466CF0">
        <w:rPr>
          <w:rFonts w:cstheme="minorHAnsi"/>
          <w:bCs/>
          <w:sz w:val="24"/>
          <w:szCs w:val="24"/>
        </w:rPr>
        <w:t>Expérience du sacré</w:t>
      </w:r>
      <w:r w:rsidRPr="00466CF0">
        <w:rPr>
          <w:rFonts w:cstheme="minorHAnsi"/>
          <w:sz w:val="24"/>
          <w:szCs w:val="24"/>
        </w:rPr>
        <w:t xml:space="preserve"> dans laquelle </w:t>
      </w:r>
      <w:r w:rsidRPr="00466CF0">
        <w:rPr>
          <w:rFonts w:cstheme="minorHAnsi"/>
          <w:bCs/>
          <w:sz w:val="24"/>
          <w:szCs w:val="24"/>
        </w:rPr>
        <w:t>l’individu est en rapport avec une réalité transcendante</w:t>
      </w:r>
      <w:r w:rsidR="00CD3746">
        <w:rPr>
          <w:rFonts w:cstheme="minorHAnsi"/>
          <w:bCs/>
          <w:sz w:val="24"/>
          <w:szCs w:val="24"/>
        </w:rPr>
        <w:t>.</w:t>
      </w:r>
    </w:p>
    <w:p w14:paraId="00AD1279" w14:textId="1A85118C" w:rsidR="00CD3746" w:rsidRDefault="00CD3746" w:rsidP="00466CF0">
      <w:pPr>
        <w:rPr>
          <w:rFonts w:cstheme="minorHAnsi"/>
          <w:bCs/>
          <w:sz w:val="24"/>
          <w:szCs w:val="24"/>
        </w:rPr>
      </w:pPr>
      <w:r w:rsidRPr="00E77928">
        <w:rPr>
          <w:rFonts w:cstheme="minorHAnsi"/>
          <w:b/>
          <w:bCs/>
          <w:sz w:val="24"/>
          <w:szCs w:val="24"/>
        </w:rPr>
        <w:t>Sacré</w:t>
      </w:r>
      <w:r>
        <w:rPr>
          <w:rFonts w:cstheme="minorHAnsi"/>
          <w:bCs/>
          <w:sz w:val="24"/>
          <w:szCs w:val="24"/>
        </w:rPr>
        <w:t xml:space="preserve"> : </w:t>
      </w:r>
      <w:r w:rsidR="00E77928">
        <w:rPr>
          <w:rFonts w:cstheme="minorHAnsi"/>
          <w:bCs/>
          <w:sz w:val="24"/>
          <w:szCs w:val="24"/>
        </w:rPr>
        <w:t>__________________________________________________________________ ________________________________________________________________________________________________________________________________________________</w:t>
      </w:r>
    </w:p>
    <w:p w14:paraId="173D2377" w14:textId="7A264A33" w:rsidR="00E77928" w:rsidRDefault="00E77928" w:rsidP="00E77928">
      <w:pPr>
        <w:rPr>
          <w:rFonts w:cstheme="minorHAnsi"/>
          <w:bCs/>
          <w:sz w:val="24"/>
          <w:szCs w:val="24"/>
        </w:rPr>
      </w:pPr>
      <w:r>
        <w:rPr>
          <w:rFonts w:cstheme="minorHAnsi"/>
          <w:bCs/>
          <w:sz w:val="24"/>
          <w:szCs w:val="24"/>
        </w:rPr>
        <w:t>Ex. temps sacrés:</w:t>
      </w:r>
      <w:r w:rsidRPr="00E77928">
        <w:rPr>
          <w:rFonts w:cstheme="minorHAnsi"/>
          <w:bCs/>
          <w:sz w:val="24"/>
          <w:szCs w:val="24"/>
        </w:rPr>
        <w:t xml:space="preserve"> </w:t>
      </w:r>
      <w:r>
        <w:rPr>
          <w:rFonts w:cstheme="minorHAnsi"/>
          <w:bCs/>
          <w:sz w:val="24"/>
          <w:szCs w:val="24"/>
        </w:rPr>
        <w:t>______________________________________________________</w:t>
      </w:r>
    </w:p>
    <w:p w14:paraId="7BA029BB" w14:textId="2ACDFC20" w:rsidR="00E77928" w:rsidRDefault="00E77928" w:rsidP="00E77928">
      <w:pPr>
        <w:rPr>
          <w:rFonts w:cstheme="minorHAnsi"/>
          <w:bCs/>
          <w:sz w:val="24"/>
          <w:szCs w:val="24"/>
        </w:rPr>
      </w:pPr>
      <w:r>
        <w:rPr>
          <w:rFonts w:cstheme="minorHAnsi"/>
          <w:bCs/>
          <w:sz w:val="24"/>
          <w:szCs w:val="24"/>
        </w:rPr>
        <w:t>Ex. lieux sacrés: _______________________________________________________</w:t>
      </w:r>
    </w:p>
    <w:p w14:paraId="1CF6651C" w14:textId="33D9866F" w:rsidR="00E77928" w:rsidRDefault="00E77928" w:rsidP="00466CF0">
      <w:pPr>
        <w:rPr>
          <w:rFonts w:cstheme="minorHAnsi"/>
          <w:bCs/>
          <w:sz w:val="24"/>
          <w:szCs w:val="24"/>
        </w:rPr>
      </w:pPr>
      <w:r>
        <w:rPr>
          <w:rFonts w:cstheme="minorHAnsi"/>
          <w:bCs/>
          <w:sz w:val="24"/>
          <w:szCs w:val="24"/>
        </w:rPr>
        <w:t xml:space="preserve">Ex. objets sacrés: ______________________________________________________ </w:t>
      </w:r>
    </w:p>
    <w:p w14:paraId="3B072033" w14:textId="77777777" w:rsidR="00E77928" w:rsidRDefault="00E77928" w:rsidP="00466CF0">
      <w:pPr>
        <w:rPr>
          <w:rFonts w:cstheme="minorHAnsi"/>
          <w:bCs/>
          <w:sz w:val="24"/>
          <w:szCs w:val="24"/>
        </w:rPr>
      </w:pPr>
    </w:p>
    <w:tbl>
      <w:tblPr>
        <w:tblStyle w:val="Grilledutableau"/>
        <w:tblW w:w="0" w:type="auto"/>
        <w:tblLook w:val="04A0" w:firstRow="1" w:lastRow="0" w:firstColumn="1" w:lastColumn="0" w:noHBand="0" w:noVBand="1"/>
      </w:tblPr>
      <w:tblGrid>
        <w:gridCol w:w="6592"/>
        <w:gridCol w:w="2038"/>
      </w:tblGrid>
      <w:tr w:rsidR="006452D4" w14:paraId="13A29482" w14:textId="77777777" w:rsidTr="00047094">
        <w:tc>
          <w:tcPr>
            <w:tcW w:w="8630" w:type="dxa"/>
            <w:gridSpan w:val="2"/>
            <w:shd w:val="clear" w:color="auto" w:fill="D9D9D9" w:themeFill="background1" w:themeFillShade="D9"/>
          </w:tcPr>
          <w:p w14:paraId="13A29481" w14:textId="77777777" w:rsidR="006452D4" w:rsidRPr="008231AA" w:rsidRDefault="00A8400D" w:rsidP="00A8400D">
            <w:pPr>
              <w:spacing w:line="360" w:lineRule="auto"/>
              <w:jc w:val="center"/>
              <w:rPr>
                <w:rFonts w:cstheme="minorHAnsi"/>
                <w:b/>
                <w:sz w:val="32"/>
                <w:szCs w:val="32"/>
              </w:rPr>
            </w:pPr>
            <w:r>
              <w:rPr>
                <w:rFonts w:cstheme="minorHAnsi"/>
                <w:b/>
                <w:sz w:val="32"/>
                <w:szCs w:val="32"/>
              </w:rPr>
              <w:t xml:space="preserve"> Différents t</w:t>
            </w:r>
            <w:r w:rsidR="006452D4" w:rsidRPr="008231AA">
              <w:rPr>
                <w:rFonts w:cstheme="minorHAnsi"/>
                <w:b/>
                <w:sz w:val="32"/>
                <w:szCs w:val="32"/>
              </w:rPr>
              <w:t>ype</w:t>
            </w:r>
            <w:r>
              <w:rPr>
                <w:rFonts w:cstheme="minorHAnsi"/>
                <w:b/>
                <w:sz w:val="32"/>
                <w:szCs w:val="32"/>
              </w:rPr>
              <w:t>s</w:t>
            </w:r>
            <w:r w:rsidR="006452D4" w:rsidRPr="008231AA">
              <w:rPr>
                <w:rFonts w:cstheme="minorHAnsi"/>
                <w:b/>
                <w:sz w:val="32"/>
                <w:szCs w:val="32"/>
              </w:rPr>
              <w:t xml:space="preserve"> d’expérience</w:t>
            </w:r>
            <w:r>
              <w:rPr>
                <w:rFonts w:cstheme="minorHAnsi"/>
                <w:b/>
                <w:sz w:val="32"/>
                <w:szCs w:val="32"/>
              </w:rPr>
              <w:t>s</w:t>
            </w:r>
            <w:r w:rsidR="006452D4" w:rsidRPr="008231AA">
              <w:rPr>
                <w:rFonts w:cstheme="minorHAnsi"/>
                <w:b/>
                <w:sz w:val="32"/>
                <w:szCs w:val="32"/>
              </w:rPr>
              <w:t xml:space="preserve"> religieuse</w:t>
            </w:r>
            <w:r>
              <w:rPr>
                <w:rFonts w:cstheme="minorHAnsi"/>
                <w:b/>
                <w:sz w:val="32"/>
                <w:szCs w:val="32"/>
              </w:rPr>
              <w:t>s</w:t>
            </w:r>
          </w:p>
        </w:tc>
      </w:tr>
      <w:tr w:rsidR="006452D4" w14:paraId="13A29485" w14:textId="77777777" w:rsidTr="00047094">
        <w:tc>
          <w:tcPr>
            <w:tcW w:w="6592" w:type="dxa"/>
            <w:shd w:val="clear" w:color="auto" w:fill="F2F2F2" w:themeFill="background1" w:themeFillShade="F2"/>
          </w:tcPr>
          <w:p w14:paraId="13A29483" w14:textId="032AA561" w:rsidR="006452D4" w:rsidRPr="00AB5163" w:rsidRDefault="00AB5163" w:rsidP="00CD3746">
            <w:pPr>
              <w:spacing w:before="120" w:line="360" w:lineRule="auto"/>
              <w:jc w:val="center"/>
              <w:rPr>
                <w:rFonts w:cstheme="minorHAnsi"/>
                <w:sz w:val="28"/>
                <w:szCs w:val="28"/>
              </w:rPr>
            </w:pPr>
            <w:r>
              <w:rPr>
                <w:rFonts w:cstheme="minorHAnsi"/>
                <w:b/>
                <w:sz w:val="28"/>
                <w:szCs w:val="28"/>
              </w:rPr>
              <w:t>Régulières</w:t>
            </w:r>
            <w:r w:rsidR="00F87F6C" w:rsidRPr="00CD3746">
              <w:rPr>
                <w:rFonts w:cstheme="minorHAnsi"/>
                <w:sz w:val="24"/>
                <w:szCs w:val="24"/>
              </w:rPr>
              <w:t xml:space="preserve"> (accessibles par des rituels </w:t>
            </w:r>
            <w:r w:rsidRPr="00CD3746">
              <w:rPr>
                <w:rFonts w:cstheme="minorHAnsi"/>
                <w:sz w:val="24"/>
                <w:szCs w:val="24"/>
              </w:rPr>
              <w:t>/</w:t>
            </w:r>
            <w:r w:rsidR="00F87F6C" w:rsidRPr="00CD3746">
              <w:rPr>
                <w:rFonts w:cstheme="minorHAnsi"/>
                <w:sz w:val="24"/>
                <w:szCs w:val="24"/>
              </w:rPr>
              <w:t xml:space="preserve"> des </w:t>
            </w:r>
            <w:r w:rsidR="000E205F" w:rsidRPr="00CD3746">
              <w:rPr>
                <w:rFonts w:cstheme="minorHAnsi"/>
                <w:sz w:val="24"/>
                <w:szCs w:val="24"/>
              </w:rPr>
              <w:t>c</w:t>
            </w:r>
            <w:r w:rsidR="00F87F6C" w:rsidRPr="00CD3746">
              <w:rPr>
                <w:rFonts w:cstheme="minorHAnsi"/>
                <w:sz w:val="24"/>
                <w:szCs w:val="24"/>
              </w:rPr>
              <w:t>érémonies)</w:t>
            </w:r>
          </w:p>
        </w:tc>
        <w:tc>
          <w:tcPr>
            <w:tcW w:w="2038" w:type="dxa"/>
            <w:shd w:val="clear" w:color="auto" w:fill="F2F2F2" w:themeFill="background1" w:themeFillShade="F2"/>
          </w:tcPr>
          <w:p w14:paraId="13A29484" w14:textId="77777777" w:rsidR="006452D4" w:rsidRPr="00AB5163" w:rsidRDefault="006452D4" w:rsidP="00AB5163">
            <w:pPr>
              <w:spacing w:before="120" w:line="360" w:lineRule="auto"/>
              <w:jc w:val="center"/>
              <w:rPr>
                <w:rFonts w:cstheme="minorHAnsi"/>
                <w:sz w:val="28"/>
                <w:szCs w:val="28"/>
              </w:rPr>
            </w:pPr>
            <w:r w:rsidRPr="00AB5163">
              <w:rPr>
                <w:rFonts w:cstheme="minorHAnsi"/>
                <w:b/>
                <w:sz w:val="28"/>
                <w:szCs w:val="28"/>
              </w:rPr>
              <w:t>Exceptionnelle</w:t>
            </w:r>
            <w:r w:rsidR="001C0943" w:rsidRPr="00AB5163">
              <w:rPr>
                <w:rFonts w:cstheme="minorHAnsi"/>
                <w:b/>
                <w:sz w:val="28"/>
                <w:szCs w:val="28"/>
              </w:rPr>
              <w:t>s</w:t>
            </w:r>
          </w:p>
        </w:tc>
      </w:tr>
      <w:tr w:rsidR="00F87F6C" w14:paraId="13A29489" w14:textId="77777777" w:rsidTr="00047094">
        <w:trPr>
          <w:trHeight w:val="598"/>
        </w:trPr>
        <w:tc>
          <w:tcPr>
            <w:tcW w:w="6592" w:type="dxa"/>
            <w:vMerge w:val="restart"/>
          </w:tcPr>
          <w:p w14:paraId="13A29486" w14:textId="77777777" w:rsidR="00F87F6C" w:rsidRDefault="00F87F6C" w:rsidP="003B5BBD">
            <w:pPr>
              <w:spacing w:line="360" w:lineRule="auto"/>
              <w:jc w:val="center"/>
              <w:rPr>
                <w:rFonts w:cstheme="minorHAnsi"/>
                <w:sz w:val="24"/>
                <w:szCs w:val="24"/>
              </w:rPr>
            </w:pPr>
            <w:r>
              <w:rPr>
                <w:rFonts w:cstheme="minorHAnsi"/>
                <w:sz w:val="24"/>
                <w:szCs w:val="24"/>
              </w:rPr>
              <w:t>Prière</w:t>
            </w:r>
          </w:p>
          <w:p w14:paraId="13A29487" w14:textId="77777777" w:rsidR="00F87F6C" w:rsidRDefault="00F87F6C" w:rsidP="001C0943">
            <w:pPr>
              <w:spacing w:line="360" w:lineRule="auto"/>
              <w:jc w:val="center"/>
              <w:rPr>
                <w:rFonts w:cstheme="minorHAnsi"/>
                <w:sz w:val="24"/>
                <w:szCs w:val="24"/>
              </w:rPr>
            </w:pPr>
            <w:r>
              <w:rPr>
                <w:rFonts w:cstheme="minorHAnsi"/>
                <w:sz w:val="24"/>
                <w:szCs w:val="24"/>
              </w:rPr>
              <w:t xml:space="preserve">(en </w:t>
            </w:r>
            <w:r w:rsidRPr="00A8400D">
              <w:rPr>
                <w:rFonts w:cstheme="minorHAnsi"/>
                <w:sz w:val="24"/>
                <w:szCs w:val="24"/>
              </w:rPr>
              <w:t>silence/récitée/psalmodiée/chantée</w:t>
            </w:r>
            <w:r>
              <w:rPr>
                <w:rFonts w:cstheme="minorHAnsi"/>
                <w:sz w:val="24"/>
                <w:szCs w:val="24"/>
              </w:rPr>
              <w:t>, seule/commune, apprise/lue/spon</w:t>
            </w:r>
            <w:r w:rsidR="001C0943">
              <w:rPr>
                <w:rFonts w:cstheme="minorHAnsi"/>
                <w:sz w:val="24"/>
                <w:szCs w:val="24"/>
              </w:rPr>
              <w:t xml:space="preserve">tanée, avec exercices corporels/statique, </w:t>
            </w:r>
            <w:r>
              <w:rPr>
                <w:rFonts w:cstheme="minorHAnsi"/>
                <w:sz w:val="24"/>
                <w:szCs w:val="24"/>
              </w:rPr>
              <w:t>etc.)</w:t>
            </w:r>
          </w:p>
        </w:tc>
        <w:tc>
          <w:tcPr>
            <w:tcW w:w="2038" w:type="dxa"/>
          </w:tcPr>
          <w:p w14:paraId="13A29488" w14:textId="77777777" w:rsidR="00F87F6C" w:rsidRDefault="00F87F6C" w:rsidP="00AB5163">
            <w:pPr>
              <w:spacing w:before="120" w:line="360" w:lineRule="auto"/>
              <w:jc w:val="center"/>
              <w:rPr>
                <w:rFonts w:cstheme="minorHAnsi"/>
                <w:sz w:val="24"/>
                <w:szCs w:val="24"/>
              </w:rPr>
            </w:pPr>
            <w:r>
              <w:rPr>
                <w:rFonts w:cstheme="minorHAnsi"/>
                <w:sz w:val="24"/>
                <w:szCs w:val="24"/>
              </w:rPr>
              <w:t>Pèlerinage</w:t>
            </w:r>
          </w:p>
        </w:tc>
      </w:tr>
      <w:tr w:rsidR="00AB5163" w14:paraId="13A2948C" w14:textId="77777777" w:rsidTr="00047094">
        <w:trPr>
          <w:trHeight w:val="553"/>
        </w:trPr>
        <w:tc>
          <w:tcPr>
            <w:tcW w:w="6592" w:type="dxa"/>
            <w:vMerge/>
          </w:tcPr>
          <w:p w14:paraId="13A2948A" w14:textId="77777777" w:rsidR="00AB5163" w:rsidRDefault="00AB5163" w:rsidP="003B5BBD">
            <w:pPr>
              <w:spacing w:line="360" w:lineRule="auto"/>
              <w:jc w:val="center"/>
              <w:rPr>
                <w:rFonts w:cstheme="minorHAnsi"/>
                <w:sz w:val="24"/>
                <w:szCs w:val="24"/>
              </w:rPr>
            </w:pPr>
          </w:p>
        </w:tc>
        <w:tc>
          <w:tcPr>
            <w:tcW w:w="2038" w:type="dxa"/>
            <w:vMerge w:val="restart"/>
            <w:shd w:val="clear" w:color="auto" w:fill="F2F2F2" w:themeFill="background1" w:themeFillShade="F2"/>
          </w:tcPr>
          <w:p w14:paraId="13A2948B" w14:textId="77777777" w:rsidR="00AB5163" w:rsidRPr="00AB5163" w:rsidRDefault="00AB5163" w:rsidP="00AB5163">
            <w:pPr>
              <w:spacing w:before="360" w:line="360" w:lineRule="auto"/>
              <w:jc w:val="center"/>
              <w:rPr>
                <w:rFonts w:cstheme="minorHAnsi"/>
                <w:b/>
                <w:sz w:val="28"/>
                <w:szCs w:val="28"/>
              </w:rPr>
            </w:pPr>
            <w:r w:rsidRPr="00AB5163">
              <w:rPr>
                <w:rFonts w:cstheme="minorHAnsi"/>
                <w:b/>
                <w:sz w:val="28"/>
                <w:szCs w:val="28"/>
              </w:rPr>
              <w:t>Mystiques</w:t>
            </w:r>
          </w:p>
        </w:tc>
      </w:tr>
      <w:tr w:rsidR="00AB5163" w14:paraId="13A2948F" w14:textId="77777777" w:rsidTr="00047094">
        <w:trPr>
          <w:trHeight w:val="419"/>
        </w:trPr>
        <w:tc>
          <w:tcPr>
            <w:tcW w:w="6592" w:type="dxa"/>
          </w:tcPr>
          <w:p w14:paraId="13A2948D" w14:textId="77777777" w:rsidR="00AB5163" w:rsidRDefault="00AB5163" w:rsidP="00AB5163">
            <w:pPr>
              <w:spacing w:before="120" w:line="360" w:lineRule="auto"/>
              <w:jc w:val="center"/>
              <w:rPr>
                <w:rFonts w:cstheme="minorHAnsi"/>
                <w:sz w:val="24"/>
                <w:szCs w:val="24"/>
              </w:rPr>
            </w:pPr>
            <w:r>
              <w:rPr>
                <w:rFonts w:cstheme="minorHAnsi"/>
                <w:sz w:val="24"/>
                <w:szCs w:val="24"/>
              </w:rPr>
              <w:t>Contemplation</w:t>
            </w:r>
          </w:p>
        </w:tc>
        <w:tc>
          <w:tcPr>
            <w:tcW w:w="2038" w:type="dxa"/>
            <w:vMerge/>
            <w:shd w:val="clear" w:color="auto" w:fill="F2F2F2" w:themeFill="background1" w:themeFillShade="F2"/>
          </w:tcPr>
          <w:p w14:paraId="13A2948E" w14:textId="77777777" w:rsidR="00AB5163" w:rsidRDefault="00AB5163" w:rsidP="00AB5163">
            <w:pPr>
              <w:spacing w:before="120" w:line="360" w:lineRule="auto"/>
              <w:jc w:val="center"/>
              <w:rPr>
                <w:rFonts w:cstheme="minorHAnsi"/>
                <w:sz w:val="24"/>
                <w:szCs w:val="24"/>
              </w:rPr>
            </w:pPr>
          </w:p>
        </w:tc>
      </w:tr>
      <w:tr w:rsidR="00AF25B7" w14:paraId="13A29492" w14:textId="77777777" w:rsidTr="00047094">
        <w:tc>
          <w:tcPr>
            <w:tcW w:w="6592" w:type="dxa"/>
          </w:tcPr>
          <w:p w14:paraId="13A29490" w14:textId="77777777" w:rsidR="00AF25B7" w:rsidRDefault="00AF25B7" w:rsidP="00AB5163">
            <w:pPr>
              <w:spacing w:before="120" w:line="360" w:lineRule="auto"/>
              <w:jc w:val="center"/>
              <w:rPr>
                <w:rFonts w:cstheme="minorHAnsi"/>
                <w:sz w:val="24"/>
                <w:szCs w:val="24"/>
              </w:rPr>
            </w:pPr>
            <w:r>
              <w:rPr>
                <w:rFonts w:cstheme="minorHAnsi"/>
                <w:sz w:val="24"/>
                <w:szCs w:val="24"/>
              </w:rPr>
              <w:t>Ablution</w:t>
            </w:r>
          </w:p>
        </w:tc>
        <w:tc>
          <w:tcPr>
            <w:tcW w:w="2038" w:type="dxa"/>
          </w:tcPr>
          <w:p w14:paraId="13A29491" w14:textId="77777777" w:rsidR="00AF25B7" w:rsidRDefault="00AB5163" w:rsidP="00AB5163">
            <w:pPr>
              <w:spacing w:before="120" w:line="360" w:lineRule="auto"/>
              <w:jc w:val="center"/>
              <w:rPr>
                <w:rFonts w:cstheme="minorHAnsi"/>
                <w:sz w:val="24"/>
                <w:szCs w:val="24"/>
              </w:rPr>
            </w:pPr>
            <w:r>
              <w:rPr>
                <w:rFonts w:cstheme="minorHAnsi"/>
                <w:sz w:val="24"/>
                <w:szCs w:val="24"/>
              </w:rPr>
              <w:t>Extase</w:t>
            </w:r>
          </w:p>
        </w:tc>
      </w:tr>
      <w:tr w:rsidR="00AF25B7" w14:paraId="13A29495" w14:textId="77777777" w:rsidTr="00047094">
        <w:tc>
          <w:tcPr>
            <w:tcW w:w="6592" w:type="dxa"/>
          </w:tcPr>
          <w:p w14:paraId="13A29493" w14:textId="77777777" w:rsidR="00AF25B7" w:rsidRDefault="00AF25B7" w:rsidP="00AB5163">
            <w:pPr>
              <w:spacing w:before="120" w:line="360" w:lineRule="auto"/>
              <w:jc w:val="center"/>
              <w:rPr>
                <w:rFonts w:cstheme="minorHAnsi"/>
                <w:sz w:val="24"/>
                <w:szCs w:val="24"/>
              </w:rPr>
            </w:pPr>
            <w:r>
              <w:rPr>
                <w:rFonts w:cstheme="minorHAnsi"/>
                <w:sz w:val="24"/>
                <w:szCs w:val="24"/>
              </w:rPr>
              <w:t>Méditation</w:t>
            </w:r>
          </w:p>
        </w:tc>
        <w:tc>
          <w:tcPr>
            <w:tcW w:w="2038" w:type="dxa"/>
          </w:tcPr>
          <w:p w14:paraId="13A29494" w14:textId="77777777" w:rsidR="00AF25B7" w:rsidRDefault="00AB5163" w:rsidP="00AB5163">
            <w:pPr>
              <w:spacing w:before="120" w:line="360" w:lineRule="auto"/>
              <w:jc w:val="center"/>
              <w:rPr>
                <w:rFonts w:cstheme="minorHAnsi"/>
                <w:sz w:val="24"/>
                <w:szCs w:val="24"/>
              </w:rPr>
            </w:pPr>
            <w:r>
              <w:rPr>
                <w:rFonts w:cstheme="minorHAnsi"/>
                <w:sz w:val="24"/>
                <w:szCs w:val="24"/>
              </w:rPr>
              <w:t>Transe</w:t>
            </w:r>
          </w:p>
        </w:tc>
      </w:tr>
      <w:tr w:rsidR="00AF25B7" w14:paraId="13A29498" w14:textId="77777777" w:rsidTr="00047094">
        <w:tc>
          <w:tcPr>
            <w:tcW w:w="6592" w:type="dxa"/>
          </w:tcPr>
          <w:p w14:paraId="13A29496" w14:textId="77777777" w:rsidR="00AF25B7" w:rsidRDefault="00AF25B7" w:rsidP="00AB5163">
            <w:pPr>
              <w:spacing w:before="120" w:line="360" w:lineRule="auto"/>
              <w:jc w:val="center"/>
              <w:rPr>
                <w:rFonts w:cstheme="minorHAnsi"/>
                <w:sz w:val="24"/>
                <w:szCs w:val="24"/>
              </w:rPr>
            </w:pPr>
            <w:r>
              <w:rPr>
                <w:rFonts w:cstheme="minorHAnsi"/>
                <w:sz w:val="24"/>
                <w:szCs w:val="24"/>
              </w:rPr>
              <w:t>Adoration</w:t>
            </w:r>
          </w:p>
        </w:tc>
        <w:tc>
          <w:tcPr>
            <w:tcW w:w="2038" w:type="dxa"/>
          </w:tcPr>
          <w:p w14:paraId="13A29497" w14:textId="77777777" w:rsidR="00AF25B7" w:rsidRDefault="00AB5163" w:rsidP="00AB5163">
            <w:pPr>
              <w:spacing w:before="120" w:line="360" w:lineRule="auto"/>
              <w:jc w:val="center"/>
              <w:rPr>
                <w:rFonts w:cstheme="minorHAnsi"/>
                <w:sz w:val="24"/>
                <w:szCs w:val="24"/>
              </w:rPr>
            </w:pPr>
            <w:r>
              <w:rPr>
                <w:rFonts w:cstheme="minorHAnsi"/>
                <w:sz w:val="24"/>
                <w:szCs w:val="24"/>
              </w:rPr>
              <w:t>Vision</w:t>
            </w:r>
          </w:p>
        </w:tc>
      </w:tr>
      <w:tr w:rsidR="005F00A8" w14:paraId="13A2949B" w14:textId="77777777" w:rsidTr="00047094">
        <w:trPr>
          <w:trHeight w:val="334"/>
        </w:trPr>
        <w:tc>
          <w:tcPr>
            <w:tcW w:w="6592" w:type="dxa"/>
          </w:tcPr>
          <w:p w14:paraId="13A29499" w14:textId="77777777" w:rsidR="005F00A8" w:rsidRDefault="005F00A8" w:rsidP="00AB5163">
            <w:pPr>
              <w:spacing w:before="120" w:line="360" w:lineRule="auto"/>
              <w:jc w:val="center"/>
              <w:rPr>
                <w:rFonts w:cstheme="minorHAnsi"/>
                <w:sz w:val="24"/>
                <w:szCs w:val="24"/>
              </w:rPr>
            </w:pPr>
            <w:r>
              <w:rPr>
                <w:rFonts w:cstheme="minorHAnsi"/>
                <w:sz w:val="24"/>
                <w:szCs w:val="24"/>
              </w:rPr>
              <w:t>Offrandes</w:t>
            </w:r>
          </w:p>
        </w:tc>
        <w:tc>
          <w:tcPr>
            <w:tcW w:w="2038" w:type="dxa"/>
          </w:tcPr>
          <w:p w14:paraId="13A2949A" w14:textId="77777777" w:rsidR="005F00A8" w:rsidRDefault="00AB5163" w:rsidP="00AB5163">
            <w:pPr>
              <w:spacing w:before="120" w:line="360" w:lineRule="auto"/>
              <w:jc w:val="center"/>
              <w:rPr>
                <w:rFonts w:cstheme="minorHAnsi"/>
                <w:sz w:val="24"/>
                <w:szCs w:val="24"/>
              </w:rPr>
            </w:pPr>
            <w:r>
              <w:rPr>
                <w:rFonts w:cstheme="minorHAnsi"/>
                <w:sz w:val="24"/>
                <w:szCs w:val="24"/>
              </w:rPr>
              <w:t>Illumination</w:t>
            </w:r>
          </w:p>
        </w:tc>
      </w:tr>
      <w:tr w:rsidR="00AB5163" w14:paraId="13A2949E" w14:textId="77777777" w:rsidTr="00047094">
        <w:trPr>
          <w:trHeight w:val="343"/>
        </w:trPr>
        <w:tc>
          <w:tcPr>
            <w:tcW w:w="6592" w:type="dxa"/>
          </w:tcPr>
          <w:p w14:paraId="13A2949C" w14:textId="77777777" w:rsidR="00AB5163" w:rsidRDefault="00AB5163" w:rsidP="00AB5163">
            <w:pPr>
              <w:spacing w:before="120" w:line="360" w:lineRule="auto"/>
              <w:jc w:val="center"/>
              <w:rPr>
                <w:rFonts w:cstheme="minorHAnsi"/>
                <w:sz w:val="24"/>
                <w:szCs w:val="24"/>
              </w:rPr>
            </w:pPr>
            <w:r>
              <w:rPr>
                <w:rFonts w:cstheme="minorHAnsi"/>
                <w:sz w:val="24"/>
                <w:szCs w:val="24"/>
              </w:rPr>
              <w:t>Retraite</w:t>
            </w:r>
          </w:p>
        </w:tc>
        <w:tc>
          <w:tcPr>
            <w:tcW w:w="2038" w:type="dxa"/>
          </w:tcPr>
          <w:p w14:paraId="13A2949D" w14:textId="77777777" w:rsidR="00AB5163" w:rsidRDefault="00AB5163" w:rsidP="00AB5163">
            <w:pPr>
              <w:spacing w:before="120" w:line="360" w:lineRule="auto"/>
              <w:jc w:val="center"/>
              <w:rPr>
                <w:rFonts w:cstheme="minorHAnsi"/>
                <w:sz w:val="24"/>
                <w:szCs w:val="24"/>
              </w:rPr>
            </w:pPr>
            <w:r>
              <w:rPr>
                <w:rFonts w:cstheme="minorHAnsi"/>
                <w:sz w:val="24"/>
                <w:szCs w:val="24"/>
              </w:rPr>
              <w:t>Révélation</w:t>
            </w:r>
          </w:p>
        </w:tc>
      </w:tr>
      <w:tr w:rsidR="00047094" w14:paraId="13A294A1" w14:textId="77777777" w:rsidTr="00047094">
        <w:trPr>
          <w:trHeight w:val="754"/>
        </w:trPr>
        <w:tc>
          <w:tcPr>
            <w:tcW w:w="6592" w:type="dxa"/>
          </w:tcPr>
          <w:p w14:paraId="13A2949F" w14:textId="30F53DE0" w:rsidR="00047094" w:rsidRDefault="00047094" w:rsidP="00047094">
            <w:pPr>
              <w:spacing w:before="120" w:line="360" w:lineRule="auto"/>
              <w:jc w:val="center"/>
              <w:rPr>
                <w:rFonts w:cstheme="minorHAnsi"/>
                <w:sz w:val="24"/>
                <w:szCs w:val="24"/>
              </w:rPr>
            </w:pPr>
            <w:r>
              <w:rPr>
                <w:rFonts w:cstheme="minorHAnsi"/>
                <w:sz w:val="24"/>
                <w:szCs w:val="24"/>
              </w:rPr>
              <w:t>Jeûne</w:t>
            </w:r>
          </w:p>
        </w:tc>
        <w:tc>
          <w:tcPr>
            <w:tcW w:w="2038" w:type="dxa"/>
            <w:vMerge w:val="restart"/>
          </w:tcPr>
          <w:p w14:paraId="13A294A0" w14:textId="77777777" w:rsidR="00047094" w:rsidRDefault="00047094" w:rsidP="00AB5163">
            <w:pPr>
              <w:spacing w:before="120" w:line="360" w:lineRule="auto"/>
              <w:jc w:val="center"/>
              <w:rPr>
                <w:rFonts w:cstheme="minorHAnsi"/>
                <w:sz w:val="24"/>
                <w:szCs w:val="24"/>
              </w:rPr>
            </w:pPr>
            <w:r>
              <w:rPr>
                <w:rFonts w:cstheme="minorHAnsi"/>
                <w:sz w:val="24"/>
                <w:szCs w:val="24"/>
              </w:rPr>
              <w:t>Stigmates ou transverbération</w:t>
            </w:r>
          </w:p>
        </w:tc>
      </w:tr>
      <w:tr w:rsidR="00047094" w14:paraId="7E5C51D4" w14:textId="77777777" w:rsidTr="00047094">
        <w:trPr>
          <w:trHeight w:val="753"/>
        </w:trPr>
        <w:tc>
          <w:tcPr>
            <w:tcW w:w="6592" w:type="dxa"/>
          </w:tcPr>
          <w:p w14:paraId="35F44E37" w14:textId="6EC9B474" w:rsidR="00047094" w:rsidRDefault="00047094" w:rsidP="00047094">
            <w:pPr>
              <w:spacing w:before="120" w:line="360" w:lineRule="auto"/>
              <w:jc w:val="center"/>
              <w:rPr>
                <w:rFonts w:cstheme="minorHAnsi"/>
                <w:sz w:val="24"/>
                <w:szCs w:val="24"/>
              </w:rPr>
            </w:pPr>
            <w:r w:rsidRPr="00047094">
              <w:rPr>
                <w:rFonts w:cstheme="minorHAnsi"/>
                <w:sz w:val="24"/>
                <w:szCs w:val="24"/>
              </w:rPr>
              <w:t>Circumambulation</w:t>
            </w:r>
          </w:p>
        </w:tc>
        <w:tc>
          <w:tcPr>
            <w:tcW w:w="2038" w:type="dxa"/>
            <w:vMerge/>
          </w:tcPr>
          <w:p w14:paraId="78696533" w14:textId="77777777" w:rsidR="00047094" w:rsidRDefault="00047094" w:rsidP="00AB5163">
            <w:pPr>
              <w:spacing w:before="120" w:line="360" w:lineRule="auto"/>
              <w:jc w:val="center"/>
              <w:rPr>
                <w:rFonts w:cstheme="minorHAnsi"/>
                <w:sz w:val="24"/>
                <w:szCs w:val="24"/>
              </w:rPr>
            </w:pPr>
          </w:p>
        </w:tc>
      </w:tr>
    </w:tbl>
    <w:p w14:paraId="13A294A2" w14:textId="77777777" w:rsidR="00466CF0" w:rsidRDefault="00466CF0" w:rsidP="003B5BBD">
      <w:pPr>
        <w:spacing w:line="360" w:lineRule="auto"/>
        <w:jc w:val="both"/>
        <w:rPr>
          <w:rFonts w:cstheme="minorHAnsi"/>
          <w:sz w:val="24"/>
          <w:szCs w:val="24"/>
        </w:rPr>
      </w:pPr>
    </w:p>
    <w:p w14:paraId="13A294D0" w14:textId="2EF52CBA" w:rsidR="00AB3D90" w:rsidRPr="00397737" w:rsidRDefault="00F02BA5" w:rsidP="00A8400D">
      <w:pPr>
        <w:rPr>
          <w:rFonts w:cstheme="minorHAnsi"/>
          <w:b/>
          <w:sz w:val="24"/>
          <w:szCs w:val="24"/>
        </w:rPr>
      </w:pPr>
      <w:r>
        <w:rPr>
          <w:rFonts w:cstheme="minorHAnsi"/>
          <w:b/>
          <w:sz w:val="24"/>
          <w:szCs w:val="24"/>
        </w:rPr>
        <w:lastRenderedPageBreak/>
        <w:t>Différent</w:t>
      </w:r>
      <w:r w:rsidR="00CD3746">
        <w:rPr>
          <w:rFonts w:cstheme="minorHAnsi"/>
          <w:b/>
          <w:sz w:val="24"/>
          <w:szCs w:val="24"/>
        </w:rPr>
        <w:t>e</w:t>
      </w:r>
      <w:r>
        <w:rPr>
          <w:rFonts w:cstheme="minorHAnsi"/>
          <w:b/>
          <w:sz w:val="24"/>
          <w:szCs w:val="24"/>
        </w:rPr>
        <w:t xml:space="preserve">s </w:t>
      </w:r>
      <w:r w:rsidR="00AB3D90" w:rsidRPr="00397737">
        <w:rPr>
          <w:rFonts w:cstheme="minorHAnsi"/>
          <w:b/>
          <w:sz w:val="24"/>
          <w:szCs w:val="24"/>
        </w:rPr>
        <w:t>expérience</w:t>
      </w:r>
      <w:r>
        <w:rPr>
          <w:rFonts w:cstheme="minorHAnsi"/>
          <w:b/>
          <w:sz w:val="24"/>
          <w:szCs w:val="24"/>
        </w:rPr>
        <w:t>s</w:t>
      </w:r>
      <w:r w:rsidR="00AB3D90" w:rsidRPr="00397737">
        <w:rPr>
          <w:rFonts w:cstheme="minorHAnsi"/>
          <w:b/>
          <w:sz w:val="24"/>
          <w:szCs w:val="24"/>
        </w:rPr>
        <w:t xml:space="preserve"> religieuse</w:t>
      </w:r>
      <w:r>
        <w:rPr>
          <w:rFonts w:cstheme="minorHAnsi"/>
          <w:b/>
          <w:sz w:val="24"/>
          <w:szCs w:val="24"/>
        </w:rPr>
        <w:t>s</w:t>
      </w:r>
    </w:p>
    <w:p w14:paraId="13A294D1" w14:textId="77777777" w:rsidR="00664FF4" w:rsidRPr="00413B79" w:rsidRDefault="00664FF4" w:rsidP="00664FF4">
      <w:pPr>
        <w:spacing w:line="360" w:lineRule="auto"/>
        <w:rPr>
          <w:rFonts w:cstheme="minorHAnsi"/>
          <w:sz w:val="24"/>
          <w:szCs w:val="24"/>
        </w:rPr>
      </w:pPr>
      <w:r>
        <w:rPr>
          <w:rFonts w:cstheme="minorHAnsi"/>
          <w:b/>
          <w:sz w:val="24"/>
          <w:szCs w:val="24"/>
        </w:rPr>
        <w:t>______________ :</w:t>
      </w:r>
      <w:r w:rsidRPr="00413B79">
        <w:rPr>
          <w:rFonts w:cstheme="minorHAnsi"/>
          <w:b/>
          <w:sz w:val="24"/>
          <w:szCs w:val="24"/>
        </w:rPr>
        <w:t xml:space="preserve"> </w:t>
      </w:r>
      <w:r w:rsidRPr="00413B79">
        <w:rPr>
          <w:rFonts w:cstheme="minorHAnsi"/>
          <w:sz w:val="24"/>
          <w:szCs w:val="24"/>
        </w:rPr>
        <w:t>purification rituelle de certaines parties du corps avant certains actes religieux.</w:t>
      </w:r>
    </w:p>
    <w:p w14:paraId="13A294D2" w14:textId="77777777" w:rsidR="00664FF4" w:rsidRDefault="00664FF4" w:rsidP="00664FF4">
      <w:pPr>
        <w:spacing w:line="360" w:lineRule="auto"/>
        <w:rPr>
          <w:rFonts w:cstheme="minorHAnsi"/>
          <w:b/>
          <w:sz w:val="24"/>
          <w:szCs w:val="24"/>
        </w:rPr>
      </w:pPr>
      <w:r>
        <w:rPr>
          <w:rFonts w:cstheme="minorHAnsi"/>
          <w:b/>
          <w:sz w:val="24"/>
          <w:szCs w:val="24"/>
        </w:rPr>
        <w:t xml:space="preserve">______________ : </w:t>
      </w:r>
      <w:r w:rsidRPr="007F61B9">
        <w:rPr>
          <w:rFonts w:cstheme="minorHAnsi"/>
          <w:sz w:val="24"/>
          <w:szCs w:val="24"/>
        </w:rPr>
        <w:t>acte par lequel un homme reconnait avec humilité et confiance la puissance, la gloire et la sainteté de dieu.</w:t>
      </w:r>
      <w:r>
        <w:rPr>
          <w:rFonts w:cstheme="minorHAnsi"/>
          <w:b/>
          <w:sz w:val="24"/>
          <w:szCs w:val="24"/>
        </w:rPr>
        <w:t xml:space="preserve"> </w:t>
      </w:r>
    </w:p>
    <w:p w14:paraId="13A294D3" w14:textId="77777777" w:rsidR="00A8400D" w:rsidRDefault="00C562DE" w:rsidP="00A8400D">
      <w:pPr>
        <w:spacing w:after="360"/>
        <w:jc w:val="both"/>
        <w:rPr>
          <w:rFonts w:cstheme="minorHAnsi"/>
          <w:color w:val="252525"/>
          <w:sz w:val="24"/>
          <w:szCs w:val="24"/>
          <w:shd w:val="clear" w:color="auto" w:fill="FFFFFF"/>
        </w:rPr>
      </w:pPr>
      <w:r w:rsidRPr="00397737">
        <w:rPr>
          <w:rFonts w:cstheme="minorHAnsi"/>
          <w:b/>
          <w:sz w:val="24"/>
          <w:szCs w:val="24"/>
        </w:rPr>
        <w:t>____________</w:t>
      </w:r>
      <w:r w:rsidR="003B3885" w:rsidRPr="00397737">
        <w:rPr>
          <w:rFonts w:cstheme="minorHAnsi"/>
          <w:sz w:val="24"/>
          <w:szCs w:val="24"/>
        </w:rPr>
        <w:t>:</w:t>
      </w:r>
      <w:r w:rsidR="003B3885" w:rsidRPr="00397737">
        <w:rPr>
          <w:rFonts w:cstheme="minorHAnsi"/>
          <w:color w:val="252525"/>
          <w:sz w:val="24"/>
          <w:szCs w:val="24"/>
          <w:shd w:val="clear" w:color="auto" w:fill="FFFFFF"/>
        </w:rPr>
        <w:t xml:space="preserve"> activité </w:t>
      </w:r>
      <w:r w:rsidR="003B3885" w:rsidRPr="00397737">
        <w:rPr>
          <w:rFonts w:cstheme="minorHAnsi"/>
          <w:sz w:val="24"/>
          <w:szCs w:val="24"/>
          <w:shd w:val="clear" w:color="auto" w:fill="FFFFFF"/>
        </w:rPr>
        <w:t>remplie de signification</w:t>
      </w:r>
      <w:r w:rsidR="003B3885" w:rsidRPr="00397737">
        <w:rPr>
          <w:rStyle w:val="apple-converted-space"/>
          <w:rFonts w:cstheme="minorHAnsi"/>
          <w:sz w:val="24"/>
          <w:szCs w:val="24"/>
          <w:shd w:val="clear" w:color="auto" w:fill="FFFFFF"/>
        </w:rPr>
        <w:t> </w:t>
      </w:r>
      <w:hyperlink r:id="rId10" w:tooltip="Rite" w:history="1">
        <w:r w:rsidR="003B3885" w:rsidRPr="00397737">
          <w:rPr>
            <w:rStyle w:val="Lienhypertexte"/>
            <w:rFonts w:cstheme="minorHAnsi"/>
            <w:color w:val="auto"/>
            <w:sz w:val="24"/>
            <w:szCs w:val="24"/>
            <w:u w:val="none"/>
            <w:shd w:val="clear" w:color="auto" w:fill="FFFFFF"/>
          </w:rPr>
          <w:t>rituelle</w:t>
        </w:r>
      </w:hyperlink>
      <w:r w:rsidR="003B3885" w:rsidRPr="00397737">
        <w:rPr>
          <w:rFonts w:cstheme="minorHAnsi"/>
          <w:sz w:val="24"/>
          <w:szCs w:val="24"/>
          <w:shd w:val="clear" w:color="auto" w:fill="FFFFFF"/>
        </w:rPr>
        <w:t xml:space="preserve"> qui se déroule </w:t>
      </w:r>
      <w:r w:rsidR="003B3885" w:rsidRPr="00397737">
        <w:rPr>
          <w:rFonts w:cstheme="minorHAnsi"/>
          <w:color w:val="252525"/>
          <w:sz w:val="24"/>
          <w:szCs w:val="24"/>
          <w:shd w:val="clear" w:color="auto" w:fill="FFFFFF"/>
        </w:rPr>
        <w:t>pour une occasion spéciale.</w:t>
      </w:r>
    </w:p>
    <w:p w14:paraId="13A294D4" w14:textId="0EC19664" w:rsidR="003B3885" w:rsidRDefault="00C562DE" w:rsidP="00A8400D">
      <w:pPr>
        <w:spacing w:after="360"/>
        <w:jc w:val="both"/>
        <w:rPr>
          <w:rFonts w:cstheme="minorHAnsi"/>
          <w:sz w:val="24"/>
          <w:szCs w:val="24"/>
        </w:rPr>
      </w:pPr>
      <w:r w:rsidRPr="00397737">
        <w:rPr>
          <w:rFonts w:cstheme="minorHAnsi"/>
          <w:b/>
          <w:sz w:val="24"/>
          <w:szCs w:val="24"/>
        </w:rPr>
        <w:t>_____________</w:t>
      </w:r>
      <w:r w:rsidR="003B3885" w:rsidRPr="00397737">
        <w:rPr>
          <w:rFonts w:cstheme="minorHAnsi"/>
          <w:sz w:val="24"/>
          <w:szCs w:val="24"/>
        </w:rPr>
        <w:t>: chercher l’union avec le divin en se concentrant sur sa représentation ou ses manifestations, habituellement en silence (ou oraison silencieuse).</w:t>
      </w:r>
    </w:p>
    <w:p w14:paraId="27ACB87A" w14:textId="282DF4FE" w:rsidR="00CD3746" w:rsidRPr="00CD3746" w:rsidRDefault="00CD3746" w:rsidP="00CD3746">
      <w:pPr>
        <w:rPr>
          <w:sz w:val="24"/>
          <w:szCs w:val="24"/>
        </w:rPr>
      </w:pPr>
      <w:r w:rsidRPr="00CD3746">
        <w:rPr>
          <w:rFonts w:cstheme="minorHAnsi"/>
          <w:b/>
        </w:rPr>
        <w:t>_________________</w:t>
      </w:r>
      <w:r w:rsidRPr="00CD3746">
        <w:rPr>
          <w:rFonts w:cstheme="minorHAnsi"/>
        </w:rPr>
        <w:t> :</w:t>
      </w:r>
      <w:r w:rsidRPr="00CD3746">
        <w:rPr>
          <w:rFonts w:ascii="Calibri" w:eastAsia="Calibri" w:hAnsi="Calibri" w:cs="Calibri"/>
          <w:color w:val="FFFFFF" w:themeColor="light1"/>
          <w:sz w:val="36"/>
          <w:szCs w:val="36"/>
        </w:rPr>
        <w:t xml:space="preserve"> </w:t>
      </w:r>
      <w:r w:rsidRPr="00CD3746">
        <w:rPr>
          <w:rFonts w:ascii="Calibri" w:eastAsia="Calibri" w:hAnsi="Calibri" w:cs="Calibri"/>
          <w:sz w:val="24"/>
          <w:szCs w:val="24"/>
        </w:rPr>
        <w:t>fait de se retirer dans un lieu, habituellement désert, pour vivre la solitude et prier.</w:t>
      </w:r>
    </w:p>
    <w:p w14:paraId="13A294D5" w14:textId="2D1B2A72" w:rsidR="003B3885" w:rsidRDefault="00C562DE" w:rsidP="00A8400D">
      <w:pPr>
        <w:tabs>
          <w:tab w:val="left" w:pos="6461"/>
        </w:tabs>
        <w:spacing w:after="360"/>
        <w:jc w:val="both"/>
        <w:rPr>
          <w:rFonts w:cstheme="minorHAnsi"/>
          <w:sz w:val="24"/>
          <w:szCs w:val="24"/>
        </w:rPr>
      </w:pPr>
      <w:r w:rsidRPr="00397737">
        <w:rPr>
          <w:rFonts w:cstheme="minorHAnsi"/>
          <w:b/>
          <w:sz w:val="24"/>
          <w:szCs w:val="24"/>
        </w:rPr>
        <w:t>__________</w:t>
      </w:r>
      <w:r w:rsidR="003B3885" w:rsidRPr="00397737">
        <w:rPr>
          <w:rFonts w:cstheme="minorHAnsi"/>
          <w:sz w:val="24"/>
          <w:szCs w:val="24"/>
        </w:rPr>
        <w:t>: sensation de quitter so</w:t>
      </w:r>
      <w:r w:rsidR="00664FF4">
        <w:rPr>
          <w:rFonts w:cstheme="minorHAnsi"/>
          <w:sz w:val="24"/>
          <w:szCs w:val="24"/>
        </w:rPr>
        <w:t>n corps physique ou la réalité.</w:t>
      </w:r>
    </w:p>
    <w:p w14:paraId="0638275E" w14:textId="2EB1FFD2" w:rsidR="00047094" w:rsidRDefault="00047094" w:rsidP="00047094">
      <w:pPr>
        <w:tabs>
          <w:tab w:val="left" w:pos="6461"/>
        </w:tabs>
        <w:spacing w:after="360"/>
        <w:jc w:val="both"/>
        <w:rPr>
          <w:rFonts w:cstheme="minorHAnsi"/>
          <w:sz w:val="24"/>
          <w:szCs w:val="24"/>
        </w:rPr>
      </w:pPr>
      <w:r w:rsidRPr="00047094">
        <w:rPr>
          <w:rFonts w:cstheme="minorHAnsi"/>
          <w:b/>
          <w:sz w:val="24"/>
          <w:szCs w:val="24"/>
        </w:rPr>
        <w:t>___________</w:t>
      </w:r>
      <w:r>
        <w:rPr>
          <w:rFonts w:cstheme="minorHAnsi"/>
          <w:sz w:val="24"/>
          <w:szCs w:val="24"/>
        </w:rPr>
        <w:t xml:space="preserve"> : </w:t>
      </w:r>
      <w:r w:rsidRPr="00047094">
        <w:rPr>
          <w:rFonts w:cstheme="minorHAnsi"/>
          <w:sz w:val="24"/>
          <w:szCs w:val="24"/>
        </w:rPr>
        <w:t>marques des plaies du corps de Jésus de Nazareth crucifié qu'ont portées certaines personnes au cours de leur vie.</w:t>
      </w:r>
    </w:p>
    <w:p w14:paraId="13A294D6" w14:textId="77777777" w:rsidR="00664FF4" w:rsidRPr="00397737" w:rsidRDefault="00664FF4" w:rsidP="00664FF4">
      <w:pPr>
        <w:spacing w:after="360"/>
        <w:jc w:val="both"/>
        <w:rPr>
          <w:rFonts w:cstheme="minorHAnsi"/>
          <w:sz w:val="24"/>
          <w:szCs w:val="24"/>
        </w:rPr>
      </w:pPr>
      <w:r w:rsidRPr="00397737">
        <w:rPr>
          <w:rFonts w:cstheme="minorHAnsi"/>
          <w:b/>
          <w:sz w:val="24"/>
          <w:szCs w:val="24"/>
        </w:rPr>
        <w:t>_____________</w:t>
      </w:r>
      <w:r w:rsidRPr="00397737">
        <w:rPr>
          <w:rFonts w:cstheme="minorHAnsi"/>
          <w:sz w:val="24"/>
          <w:szCs w:val="24"/>
        </w:rPr>
        <w:t>: atteinte d’un niveau de conscience supérieur, d’une compréhension généralisée, possiblement suite à une méditation ou à une révélation divine.</w:t>
      </w:r>
    </w:p>
    <w:p w14:paraId="13A294D7" w14:textId="5355776B" w:rsidR="00664FF4" w:rsidRPr="00A91BF1" w:rsidRDefault="00664FF4" w:rsidP="00664FF4">
      <w:pPr>
        <w:spacing w:line="360" w:lineRule="auto"/>
        <w:rPr>
          <w:rFonts w:cstheme="minorHAnsi"/>
          <w:b/>
          <w:sz w:val="24"/>
          <w:szCs w:val="24"/>
        </w:rPr>
      </w:pPr>
      <w:r>
        <w:rPr>
          <w:rFonts w:cstheme="minorHAnsi"/>
          <w:b/>
          <w:sz w:val="24"/>
          <w:szCs w:val="24"/>
        </w:rPr>
        <w:t>__________</w:t>
      </w:r>
      <w:r w:rsidRPr="00A91BF1">
        <w:rPr>
          <w:rFonts w:cstheme="minorHAnsi"/>
          <w:b/>
          <w:sz w:val="24"/>
          <w:szCs w:val="24"/>
        </w:rPr>
        <w:t> :</w:t>
      </w:r>
      <w:r w:rsidRPr="00A91BF1">
        <w:rPr>
          <w:rFonts w:cs="Arial"/>
          <w:color w:val="252525"/>
          <w:sz w:val="24"/>
          <w:szCs w:val="24"/>
          <w:shd w:val="clear" w:color="auto" w:fill="FFFFFF"/>
        </w:rPr>
        <w:t xml:space="preserve"> </w:t>
      </w:r>
      <w:r w:rsidR="0072604C" w:rsidRPr="0072604C">
        <w:rPr>
          <w:rFonts w:cs="Arial"/>
          <w:color w:val="252525"/>
          <w:sz w:val="24"/>
          <w:szCs w:val="24"/>
          <w:shd w:val="clear" w:color="auto" w:fill="FFFFFF"/>
        </w:rPr>
        <w:t>privation volontaire de nourriture (et parfois de boisson) pendant un temps prédéfini.</w:t>
      </w:r>
    </w:p>
    <w:p w14:paraId="13A294D8" w14:textId="77777777" w:rsidR="00663046" w:rsidRDefault="00C562DE" w:rsidP="00A8400D">
      <w:pPr>
        <w:spacing w:after="360"/>
        <w:jc w:val="both"/>
        <w:rPr>
          <w:rFonts w:cstheme="minorHAnsi"/>
          <w:b/>
          <w:sz w:val="24"/>
          <w:szCs w:val="24"/>
        </w:rPr>
      </w:pPr>
      <w:r w:rsidRPr="00397737">
        <w:rPr>
          <w:rFonts w:cstheme="minorHAnsi"/>
          <w:b/>
          <w:sz w:val="24"/>
          <w:szCs w:val="24"/>
        </w:rPr>
        <w:t>______________</w:t>
      </w:r>
      <w:r w:rsidR="006452D4" w:rsidRPr="00397737">
        <w:rPr>
          <w:rFonts w:cstheme="minorHAnsi"/>
          <w:sz w:val="24"/>
          <w:szCs w:val="24"/>
        </w:rPr>
        <w:t>: pratique mentale ou spirituelle consistant à porter son attention sur un certain objet (pour en approfondir le sens, ou trouver la paix intérieur) ou sur soi (afin d’approfondir son identité).</w:t>
      </w:r>
      <w:r w:rsidR="00663046" w:rsidRPr="00397737">
        <w:rPr>
          <w:rFonts w:cstheme="minorHAnsi"/>
          <w:b/>
          <w:sz w:val="24"/>
          <w:szCs w:val="24"/>
        </w:rPr>
        <w:t xml:space="preserve"> </w:t>
      </w:r>
    </w:p>
    <w:p w14:paraId="13A294DA" w14:textId="07E7560E" w:rsidR="00663046" w:rsidRPr="00397737" w:rsidRDefault="00663046" w:rsidP="00A8400D">
      <w:pPr>
        <w:spacing w:after="360"/>
        <w:jc w:val="both"/>
        <w:rPr>
          <w:rFonts w:cstheme="minorHAnsi"/>
          <w:sz w:val="24"/>
          <w:szCs w:val="24"/>
        </w:rPr>
      </w:pPr>
      <w:r w:rsidRPr="00397737">
        <w:rPr>
          <w:rFonts w:cstheme="minorHAnsi"/>
          <w:b/>
          <w:sz w:val="24"/>
          <w:szCs w:val="24"/>
        </w:rPr>
        <w:t>___________</w:t>
      </w:r>
      <w:r w:rsidRPr="00397737">
        <w:rPr>
          <w:rFonts w:cstheme="minorHAnsi"/>
          <w:sz w:val="24"/>
          <w:szCs w:val="24"/>
        </w:rPr>
        <w:t xml:space="preserve">: </w:t>
      </w:r>
      <w:r w:rsidRPr="00397737">
        <w:rPr>
          <w:rFonts w:cstheme="minorHAnsi"/>
          <w:sz w:val="24"/>
          <w:szCs w:val="24"/>
          <w:shd w:val="clear" w:color="auto" w:fill="FFFFFF"/>
        </w:rPr>
        <w:t>voyage effectué par un</w:t>
      </w:r>
      <w:r w:rsidRPr="00397737">
        <w:rPr>
          <w:rStyle w:val="apple-converted-space"/>
          <w:rFonts w:cstheme="minorHAnsi"/>
          <w:sz w:val="24"/>
          <w:szCs w:val="24"/>
          <w:shd w:val="clear" w:color="auto" w:fill="FFFFFF"/>
        </w:rPr>
        <w:t> </w:t>
      </w:r>
      <w:hyperlink r:id="rId11" w:tooltip="Croyant" w:history="1">
        <w:r w:rsidRPr="00397737">
          <w:rPr>
            <w:rStyle w:val="Lienhypertexte"/>
            <w:rFonts w:cstheme="minorHAnsi"/>
            <w:color w:val="auto"/>
            <w:sz w:val="24"/>
            <w:szCs w:val="24"/>
            <w:u w:val="none"/>
            <w:shd w:val="clear" w:color="auto" w:fill="FFFFFF"/>
          </w:rPr>
          <w:t>croyant</w:t>
        </w:r>
      </w:hyperlink>
      <w:r w:rsidRPr="00397737">
        <w:rPr>
          <w:rFonts w:cstheme="minorHAnsi"/>
          <w:sz w:val="24"/>
          <w:szCs w:val="24"/>
          <w:shd w:val="clear" w:color="auto" w:fill="FFFFFF"/>
        </w:rPr>
        <w:t>, le</w:t>
      </w:r>
      <w:r w:rsidRPr="00397737">
        <w:rPr>
          <w:rStyle w:val="apple-converted-space"/>
          <w:rFonts w:cstheme="minorHAnsi"/>
          <w:sz w:val="24"/>
          <w:szCs w:val="24"/>
          <w:shd w:val="clear" w:color="auto" w:fill="FFFFFF"/>
        </w:rPr>
        <w:t> </w:t>
      </w:r>
      <w:hyperlink r:id="rId12" w:tooltip="Pèlerin" w:history="1">
        <w:r w:rsidRPr="00397737">
          <w:rPr>
            <w:rStyle w:val="Lienhypertexte"/>
            <w:rFonts w:cstheme="minorHAnsi"/>
            <w:color w:val="auto"/>
            <w:sz w:val="24"/>
            <w:szCs w:val="24"/>
            <w:u w:val="none"/>
            <w:shd w:val="clear" w:color="auto" w:fill="FFFFFF"/>
          </w:rPr>
          <w:t>pèlerin</w:t>
        </w:r>
      </w:hyperlink>
      <w:r w:rsidRPr="00397737">
        <w:rPr>
          <w:rFonts w:cstheme="minorHAnsi"/>
          <w:sz w:val="24"/>
          <w:szCs w:val="24"/>
          <w:shd w:val="clear" w:color="auto" w:fill="FFFFFF"/>
        </w:rPr>
        <w:t>, vers un lieu tenu pour</w:t>
      </w:r>
      <w:r w:rsidRPr="00397737">
        <w:rPr>
          <w:rStyle w:val="apple-converted-space"/>
          <w:rFonts w:cstheme="minorHAnsi"/>
          <w:sz w:val="24"/>
          <w:szCs w:val="24"/>
          <w:shd w:val="clear" w:color="auto" w:fill="FFFFFF"/>
        </w:rPr>
        <w:t> </w:t>
      </w:r>
      <w:hyperlink r:id="rId13" w:tooltip="Sacré" w:history="1">
        <w:r w:rsidRPr="00397737">
          <w:rPr>
            <w:rStyle w:val="Lienhypertexte"/>
            <w:rFonts w:cstheme="minorHAnsi"/>
            <w:color w:val="auto"/>
            <w:sz w:val="24"/>
            <w:szCs w:val="24"/>
            <w:u w:val="none"/>
            <w:shd w:val="clear" w:color="auto" w:fill="FFFFFF"/>
          </w:rPr>
          <w:t>sacré</w:t>
        </w:r>
      </w:hyperlink>
      <w:r w:rsidRPr="00397737">
        <w:rPr>
          <w:rStyle w:val="apple-converted-space"/>
          <w:rFonts w:cstheme="minorHAnsi"/>
          <w:sz w:val="24"/>
          <w:szCs w:val="24"/>
          <w:shd w:val="clear" w:color="auto" w:fill="FFFFFF"/>
        </w:rPr>
        <w:t> </w:t>
      </w:r>
      <w:r w:rsidRPr="00397737">
        <w:rPr>
          <w:rFonts w:cstheme="minorHAnsi"/>
          <w:sz w:val="24"/>
          <w:szCs w:val="24"/>
          <w:shd w:val="clear" w:color="auto" w:fill="FFFFFF"/>
        </w:rPr>
        <w:t>selon sa</w:t>
      </w:r>
      <w:r w:rsidRPr="00397737">
        <w:rPr>
          <w:rStyle w:val="apple-converted-space"/>
          <w:rFonts w:cstheme="minorHAnsi"/>
          <w:sz w:val="24"/>
          <w:szCs w:val="24"/>
          <w:shd w:val="clear" w:color="auto" w:fill="FFFFFF"/>
        </w:rPr>
        <w:t> </w:t>
      </w:r>
      <w:hyperlink r:id="rId14" w:tooltip="Religion" w:history="1">
        <w:r w:rsidRPr="00397737">
          <w:rPr>
            <w:rStyle w:val="Lienhypertexte"/>
            <w:rFonts w:cstheme="minorHAnsi"/>
            <w:color w:val="auto"/>
            <w:sz w:val="24"/>
            <w:szCs w:val="24"/>
            <w:u w:val="none"/>
            <w:shd w:val="clear" w:color="auto" w:fill="FFFFFF"/>
          </w:rPr>
          <w:t>religion</w:t>
        </w:r>
      </w:hyperlink>
      <w:r w:rsidRPr="00397737">
        <w:rPr>
          <w:rStyle w:val="apple-converted-space"/>
          <w:rFonts w:cstheme="minorHAnsi"/>
          <w:sz w:val="24"/>
          <w:szCs w:val="24"/>
          <w:shd w:val="clear" w:color="auto" w:fill="FFFFFF"/>
        </w:rPr>
        <w:t> </w:t>
      </w:r>
      <w:r w:rsidRPr="00397737">
        <w:rPr>
          <w:rFonts w:cstheme="minorHAnsi"/>
          <w:sz w:val="24"/>
          <w:szCs w:val="24"/>
          <w:shd w:val="clear" w:color="auto" w:fill="FFFFFF"/>
        </w:rPr>
        <w:t xml:space="preserve">car supposé contenir une communication directe avec une divinité grâce à une </w:t>
      </w:r>
      <w:hyperlink r:id="rId15" w:tooltip="Relique" w:history="1">
        <w:r w:rsidRPr="00397737">
          <w:rPr>
            <w:rStyle w:val="Lienhypertexte"/>
            <w:rFonts w:cstheme="minorHAnsi"/>
            <w:color w:val="auto"/>
            <w:sz w:val="24"/>
            <w:szCs w:val="24"/>
            <w:u w:val="none"/>
            <w:shd w:val="clear" w:color="auto" w:fill="FFFFFF"/>
          </w:rPr>
          <w:t>relique</w:t>
        </w:r>
      </w:hyperlink>
      <w:r w:rsidRPr="00397737">
        <w:rPr>
          <w:rFonts w:cstheme="minorHAnsi"/>
          <w:sz w:val="24"/>
          <w:szCs w:val="24"/>
        </w:rPr>
        <w:t xml:space="preserve"> ou un récit (d’</w:t>
      </w:r>
      <w:r w:rsidRPr="00397737">
        <w:rPr>
          <w:rFonts w:cstheme="minorHAnsi"/>
          <w:sz w:val="24"/>
          <w:szCs w:val="24"/>
          <w:shd w:val="clear" w:color="auto" w:fill="FFFFFF"/>
        </w:rPr>
        <w:t>apparitions, de miracles, etc.)</w:t>
      </w:r>
      <w:r w:rsidR="000732B9">
        <w:rPr>
          <w:rFonts w:cstheme="minorHAnsi"/>
          <w:sz w:val="24"/>
          <w:szCs w:val="24"/>
          <w:shd w:val="clear" w:color="auto" w:fill="FFFFFF"/>
        </w:rPr>
        <w:t>.</w:t>
      </w:r>
    </w:p>
    <w:p w14:paraId="5BAC0ECD" w14:textId="40D35EC4" w:rsidR="0072604C" w:rsidRDefault="00C562DE" w:rsidP="0072604C">
      <w:pPr>
        <w:spacing w:line="360" w:lineRule="auto"/>
        <w:rPr>
          <w:rFonts w:cstheme="minorHAnsi"/>
          <w:sz w:val="24"/>
          <w:szCs w:val="24"/>
        </w:rPr>
      </w:pPr>
      <w:r w:rsidRPr="00397737">
        <w:rPr>
          <w:rFonts w:cstheme="minorHAnsi"/>
          <w:b/>
          <w:sz w:val="24"/>
          <w:szCs w:val="24"/>
        </w:rPr>
        <w:lastRenderedPageBreak/>
        <w:t>____________</w:t>
      </w:r>
      <w:r w:rsidR="003B3885" w:rsidRPr="00397737">
        <w:rPr>
          <w:rFonts w:cstheme="minorHAnsi"/>
          <w:sz w:val="24"/>
          <w:szCs w:val="24"/>
        </w:rPr>
        <w:t xml:space="preserve">: </w:t>
      </w:r>
      <w:r w:rsidR="0072604C">
        <w:rPr>
          <w:rFonts w:cstheme="minorHAnsi"/>
          <w:sz w:val="24"/>
          <w:szCs w:val="24"/>
        </w:rPr>
        <w:t>A</w:t>
      </w:r>
      <w:r w:rsidR="003B3885" w:rsidRPr="00397737">
        <w:rPr>
          <w:rFonts w:cstheme="minorHAnsi"/>
          <w:sz w:val="24"/>
          <w:szCs w:val="24"/>
        </w:rPr>
        <w:t xml:space="preserve">ppel à dieu </w:t>
      </w:r>
      <w:r w:rsidR="0072604C">
        <w:rPr>
          <w:rFonts w:cstheme="minorHAnsi"/>
          <w:sz w:val="24"/>
          <w:szCs w:val="24"/>
        </w:rPr>
        <w:t>(</w:t>
      </w:r>
      <w:r w:rsidR="003B3885" w:rsidRPr="00397737">
        <w:rPr>
          <w:rFonts w:cstheme="minorHAnsi"/>
          <w:sz w:val="24"/>
          <w:szCs w:val="24"/>
        </w:rPr>
        <w:t>ou ses intermédiaires</w:t>
      </w:r>
      <w:r w:rsidR="0072604C">
        <w:rPr>
          <w:rFonts w:cstheme="minorHAnsi"/>
          <w:sz w:val="24"/>
          <w:szCs w:val="24"/>
        </w:rPr>
        <w:t>)</w:t>
      </w:r>
      <w:r w:rsidR="003B3885" w:rsidRPr="00397737">
        <w:rPr>
          <w:rFonts w:cstheme="minorHAnsi"/>
          <w:sz w:val="24"/>
          <w:szCs w:val="24"/>
        </w:rPr>
        <w:t xml:space="preserve">, afin de </w:t>
      </w:r>
      <w:r w:rsidR="0072604C">
        <w:rPr>
          <w:rFonts w:cstheme="minorHAnsi"/>
          <w:sz w:val="24"/>
          <w:szCs w:val="24"/>
        </w:rPr>
        <w:t xml:space="preserve">se confier, de </w:t>
      </w:r>
      <w:r w:rsidR="003B3885" w:rsidRPr="00397737">
        <w:rPr>
          <w:rFonts w:cstheme="minorHAnsi"/>
          <w:sz w:val="24"/>
          <w:szCs w:val="24"/>
        </w:rPr>
        <w:t xml:space="preserve">demander une faveur, </w:t>
      </w:r>
      <w:r w:rsidR="0072604C">
        <w:rPr>
          <w:rFonts w:cstheme="minorHAnsi"/>
          <w:sz w:val="24"/>
          <w:szCs w:val="24"/>
        </w:rPr>
        <w:t xml:space="preserve">un </w:t>
      </w:r>
      <w:r w:rsidR="003B3885" w:rsidRPr="00397737">
        <w:rPr>
          <w:rFonts w:cstheme="minorHAnsi"/>
          <w:sz w:val="24"/>
          <w:szCs w:val="24"/>
        </w:rPr>
        <w:t>pardon ou de le louanger</w:t>
      </w:r>
      <w:r w:rsidR="000732B9">
        <w:rPr>
          <w:rFonts w:cstheme="minorHAnsi"/>
          <w:sz w:val="24"/>
          <w:szCs w:val="24"/>
        </w:rPr>
        <w:t>.</w:t>
      </w:r>
    </w:p>
    <w:p w14:paraId="1714C875" w14:textId="72C0B4E6" w:rsidR="0072604C" w:rsidRPr="00A91BF1" w:rsidRDefault="0072604C" w:rsidP="0072604C">
      <w:pPr>
        <w:spacing w:line="360" w:lineRule="auto"/>
        <w:rPr>
          <w:rFonts w:cstheme="minorHAnsi"/>
          <w:b/>
          <w:sz w:val="24"/>
          <w:szCs w:val="24"/>
        </w:rPr>
      </w:pPr>
      <w:r>
        <w:rPr>
          <w:rFonts w:cstheme="minorHAnsi"/>
          <w:b/>
          <w:sz w:val="24"/>
          <w:szCs w:val="24"/>
        </w:rPr>
        <w:t>______________</w:t>
      </w:r>
      <w:r w:rsidRPr="00A91BF1">
        <w:rPr>
          <w:rFonts w:cstheme="minorHAnsi"/>
          <w:sz w:val="24"/>
          <w:szCs w:val="24"/>
        </w:rPr>
        <w:t xml:space="preserve"> : </w:t>
      </w:r>
      <w:r w:rsidRPr="00A91BF1">
        <w:rPr>
          <w:rFonts w:cs="Arial"/>
          <w:color w:val="222222"/>
          <w:sz w:val="24"/>
          <w:szCs w:val="24"/>
          <w:shd w:val="clear" w:color="auto" w:fill="FFFFFF"/>
        </w:rPr>
        <w:t>don fait à la divinité ou déposé dans un temple avec une intention religieuse.</w:t>
      </w:r>
    </w:p>
    <w:p w14:paraId="13A294DC" w14:textId="71734DD2" w:rsidR="003B3885" w:rsidRPr="00397737" w:rsidRDefault="00C562DE" w:rsidP="00A8400D">
      <w:pPr>
        <w:spacing w:after="360"/>
        <w:jc w:val="both"/>
        <w:rPr>
          <w:rFonts w:cstheme="minorHAnsi"/>
          <w:b/>
          <w:sz w:val="24"/>
          <w:szCs w:val="24"/>
        </w:rPr>
      </w:pPr>
      <w:r w:rsidRPr="00397737">
        <w:rPr>
          <w:rFonts w:cstheme="minorHAnsi"/>
          <w:b/>
          <w:sz w:val="24"/>
          <w:szCs w:val="24"/>
        </w:rPr>
        <w:t>____________</w:t>
      </w:r>
      <w:r w:rsidR="003B3885" w:rsidRPr="00397737">
        <w:rPr>
          <w:rFonts w:cstheme="minorHAnsi"/>
          <w:sz w:val="24"/>
          <w:szCs w:val="24"/>
        </w:rPr>
        <w:t>:</w:t>
      </w:r>
      <w:r w:rsidR="00C9555D">
        <w:rPr>
          <w:rFonts w:cstheme="minorHAnsi"/>
          <w:sz w:val="24"/>
          <w:szCs w:val="24"/>
        </w:rPr>
        <w:t xml:space="preserve"> Lorsque que les Psaumes sont chantés OU</w:t>
      </w:r>
      <w:r w:rsidR="003B3885" w:rsidRPr="00397737">
        <w:rPr>
          <w:rFonts w:cstheme="minorHAnsi"/>
          <w:sz w:val="24"/>
          <w:szCs w:val="24"/>
        </w:rPr>
        <w:t xml:space="preserve"> </w:t>
      </w:r>
      <w:r w:rsidR="00C9555D">
        <w:rPr>
          <w:rFonts w:cstheme="minorHAnsi"/>
          <w:sz w:val="24"/>
          <w:szCs w:val="24"/>
        </w:rPr>
        <w:t xml:space="preserve">que n’importe quelle prière est </w:t>
      </w:r>
      <w:r w:rsidR="003B3885" w:rsidRPr="00397737">
        <w:rPr>
          <w:rFonts w:cstheme="minorHAnsi"/>
          <w:sz w:val="24"/>
          <w:szCs w:val="24"/>
        </w:rPr>
        <w:t>récité</w:t>
      </w:r>
      <w:r w:rsidR="00C9555D">
        <w:rPr>
          <w:rFonts w:cstheme="minorHAnsi"/>
          <w:sz w:val="24"/>
          <w:szCs w:val="24"/>
        </w:rPr>
        <w:t>e</w:t>
      </w:r>
      <w:r w:rsidR="003B3885" w:rsidRPr="00397737">
        <w:rPr>
          <w:rFonts w:cstheme="minorHAnsi"/>
          <w:sz w:val="24"/>
          <w:szCs w:val="24"/>
        </w:rPr>
        <w:t xml:space="preserve"> sur une seule note, </w:t>
      </w:r>
      <w:r w:rsidR="00C9555D">
        <w:rPr>
          <w:rFonts w:cstheme="minorHAnsi"/>
          <w:sz w:val="24"/>
          <w:szCs w:val="24"/>
        </w:rPr>
        <w:t>d’une voix monocorde.</w:t>
      </w:r>
    </w:p>
    <w:p w14:paraId="13A294DF" w14:textId="2992AF58" w:rsidR="00664FF4" w:rsidRDefault="00C562DE" w:rsidP="00664FF4">
      <w:pPr>
        <w:spacing w:after="360"/>
        <w:jc w:val="both"/>
        <w:rPr>
          <w:rFonts w:cstheme="minorHAnsi"/>
          <w:sz w:val="24"/>
          <w:szCs w:val="24"/>
          <w:shd w:val="clear" w:color="auto" w:fill="FFFFFF"/>
        </w:rPr>
      </w:pPr>
      <w:r w:rsidRPr="00397737">
        <w:rPr>
          <w:rFonts w:cstheme="minorHAnsi"/>
          <w:b/>
          <w:sz w:val="24"/>
          <w:szCs w:val="24"/>
        </w:rPr>
        <w:t>__________</w:t>
      </w:r>
      <w:r w:rsidR="006452D4" w:rsidRPr="00397737">
        <w:rPr>
          <w:rFonts w:cstheme="minorHAnsi"/>
          <w:sz w:val="24"/>
          <w:szCs w:val="24"/>
        </w:rPr>
        <w:t>:</w:t>
      </w:r>
      <w:r w:rsidR="006452D4" w:rsidRPr="000732B9">
        <w:rPr>
          <w:rFonts w:cstheme="minorHAnsi"/>
          <w:sz w:val="24"/>
          <w:szCs w:val="24"/>
        </w:rPr>
        <w:t xml:space="preserve"> </w:t>
      </w:r>
      <w:r w:rsidR="006452D4" w:rsidRPr="000732B9">
        <w:rPr>
          <w:rFonts w:cstheme="minorHAnsi"/>
          <w:sz w:val="24"/>
          <w:szCs w:val="24"/>
          <w:shd w:val="clear" w:color="auto" w:fill="FFFFFF"/>
        </w:rPr>
        <w:t>manifestations divines par lesquelles la connaissance parvient aux hommes, soit par des apparitions (</w:t>
      </w:r>
      <w:hyperlink r:id="rId16" w:tooltip="Théophanies" w:history="1">
        <w:r w:rsidR="006452D4" w:rsidRPr="000732B9">
          <w:rPr>
            <w:rStyle w:val="Lienhypertexte"/>
            <w:rFonts w:cstheme="minorHAnsi"/>
            <w:color w:val="auto"/>
            <w:sz w:val="24"/>
            <w:szCs w:val="24"/>
            <w:u w:val="none"/>
            <w:shd w:val="clear" w:color="auto" w:fill="FFFFFF"/>
          </w:rPr>
          <w:t>théophanies</w:t>
        </w:r>
      </w:hyperlink>
      <w:r w:rsidR="00663046" w:rsidRPr="000732B9">
        <w:rPr>
          <w:rFonts w:cstheme="minorHAnsi"/>
          <w:sz w:val="24"/>
          <w:szCs w:val="24"/>
          <w:shd w:val="clear" w:color="auto" w:fill="FFFFFF"/>
        </w:rPr>
        <w:t>) ou par l'inspiration d</w:t>
      </w:r>
      <w:r w:rsidR="006452D4" w:rsidRPr="000732B9">
        <w:rPr>
          <w:rFonts w:cstheme="minorHAnsi"/>
          <w:sz w:val="24"/>
          <w:szCs w:val="24"/>
          <w:shd w:val="clear" w:color="auto" w:fill="FFFFFF"/>
        </w:rPr>
        <w:t>es</w:t>
      </w:r>
      <w:r w:rsidR="00663046" w:rsidRPr="000732B9">
        <w:rPr>
          <w:rFonts w:cstheme="minorHAnsi"/>
          <w:sz w:val="24"/>
          <w:szCs w:val="24"/>
          <w:shd w:val="clear" w:color="auto" w:fill="FFFFFF"/>
        </w:rPr>
        <w:t xml:space="preserve"> </w:t>
      </w:r>
      <w:hyperlink r:id="rId17" w:tooltip="Prophète" w:history="1">
        <w:r w:rsidR="006452D4" w:rsidRPr="000732B9">
          <w:rPr>
            <w:rStyle w:val="Lienhypertexte"/>
            <w:rFonts w:cstheme="minorHAnsi"/>
            <w:color w:val="auto"/>
            <w:sz w:val="24"/>
            <w:szCs w:val="24"/>
            <w:u w:val="none"/>
            <w:shd w:val="clear" w:color="auto" w:fill="FFFFFF"/>
          </w:rPr>
          <w:t>prophètes</w:t>
        </w:r>
      </w:hyperlink>
      <w:r w:rsidR="00663046" w:rsidRPr="000732B9">
        <w:rPr>
          <w:rStyle w:val="Lienhypertexte"/>
          <w:rFonts w:cstheme="minorHAnsi"/>
          <w:color w:val="auto"/>
          <w:sz w:val="24"/>
          <w:szCs w:val="24"/>
          <w:u w:val="none"/>
          <w:shd w:val="clear" w:color="auto" w:fill="FFFFFF"/>
        </w:rPr>
        <w:t xml:space="preserve"> </w:t>
      </w:r>
      <w:r w:rsidR="006452D4" w:rsidRPr="000732B9">
        <w:rPr>
          <w:rStyle w:val="apple-converted-space"/>
          <w:rFonts w:cstheme="minorHAnsi"/>
          <w:sz w:val="24"/>
          <w:szCs w:val="24"/>
          <w:shd w:val="clear" w:color="auto" w:fill="FFFFFF"/>
        </w:rPr>
        <w:t xml:space="preserve">(auteurs </w:t>
      </w:r>
      <w:r w:rsidR="006452D4" w:rsidRPr="000732B9">
        <w:rPr>
          <w:rFonts w:cstheme="minorHAnsi"/>
          <w:sz w:val="24"/>
          <w:szCs w:val="24"/>
          <w:shd w:val="clear" w:color="auto" w:fill="FFFFFF"/>
        </w:rPr>
        <w:t>de textes considérés comme sacrés).</w:t>
      </w:r>
    </w:p>
    <w:p w14:paraId="13A294E0" w14:textId="5EB3BBEE" w:rsidR="00664FF4" w:rsidRPr="008575C2" w:rsidRDefault="000732B9" w:rsidP="00664FF4">
      <w:pPr>
        <w:spacing w:after="360"/>
        <w:jc w:val="both"/>
        <w:rPr>
          <w:rFonts w:cstheme="minorHAnsi"/>
          <w:sz w:val="24"/>
          <w:szCs w:val="24"/>
          <w:shd w:val="clear" w:color="auto" w:fill="FFFFFF"/>
        </w:rPr>
      </w:pPr>
      <w:r w:rsidRPr="000732B9">
        <w:rPr>
          <w:rFonts w:cstheme="minorHAnsi"/>
          <w:b/>
          <w:sz w:val="24"/>
          <w:szCs w:val="24"/>
          <w:shd w:val="clear" w:color="auto" w:fill="FFFFFF"/>
        </w:rPr>
        <w:t>______</w:t>
      </w:r>
      <w:r w:rsidR="00664FF4" w:rsidRPr="000732B9">
        <w:rPr>
          <w:rFonts w:cstheme="minorHAnsi"/>
          <w:b/>
          <w:sz w:val="24"/>
          <w:szCs w:val="24"/>
          <w:shd w:val="clear" w:color="auto" w:fill="FFFFFF"/>
        </w:rPr>
        <w:t>_____</w:t>
      </w:r>
      <w:r w:rsidR="00664FF4" w:rsidRPr="008575C2">
        <w:rPr>
          <w:rFonts w:cstheme="minorHAnsi"/>
          <w:sz w:val="24"/>
          <w:szCs w:val="24"/>
          <w:shd w:val="clear" w:color="auto" w:fill="FFFFFF"/>
        </w:rPr>
        <w:t> : pratique sociale de caractère sacré ou symbolique</w:t>
      </w:r>
      <w:r>
        <w:rPr>
          <w:rFonts w:cstheme="minorHAnsi"/>
          <w:sz w:val="24"/>
          <w:szCs w:val="24"/>
          <w:shd w:val="clear" w:color="auto" w:fill="FFFFFF"/>
        </w:rPr>
        <w:t>.</w:t>
      </w:r>
    </w:p>
    <w:p w14:paraId="13A294E1" w14:textId="303D758D" w:rsidR="00664FF4" w:rsidRPr="008575C2" w:rsidRDefault="00664FF4" w:rsidP="00664FF4">
      <w:pPr>
        <w:spacing w:line="360" w:lineRule="auto"/>
        <w:rPr>
          <w:rFonts w:cstheme="minorHAnsi"/>
          <w:sz w:val="24"/>
          <w:szCs w:val="24"/>
          <w:shd w:val="clear" w:color="auto" w:fill="FFFFFF"/>
        </w:rPr>
      </w:pPr>
      <w:r>
        <w:rPr>
          <w:rFonts w:cstheme="minorHAnsi"/>
          <w:b/>
          <w:sz w:val="24"/>
          <w:szCs w:val="24"/>
          <w:shd w:val="clear" w:color="auto" w:fill="FFFFFF"/>
        </w:rPr>
        <w:t>___________</w:t>
      </w:r>
      <w:r w:rsidRPr="008575C2">
        <w:rPr>
          <w:rFonts w:cstheme="minorHAnsi"/>
          <w:sz w:val="24"/>
          <w:szCs w:val="24"/>
          <w:shd w:val="clear" w:color="auto" w:fill="FFFFFF"/>
        </w:rPr>
        <w:t xml:space="preserve"> : </w:t>
      </w:r>
      <w:r w:rsidR="00C9555D">
        <w:rPr>
          <w:rFonts w:cstheme="minorHAnsi"/>
          <w:sz w:val="24"/>
          <w:szCs w:val="24"/>
          <w:shd w:val="clear" w:color="auto" w:fill="FFFFFF"/>
        </w:rPr>
        <w:t>É</w:t>
      </w:r>
      <w:hyperlink r:id="rId18" w:tooltip="État modifié de conscience" w:history="1">
        <w:r w:rsidRPr="008575C2">
          <w:rPr>
            <w:rFonts w:cs="Arial"/>
            <w:sz w:val="24"/>
            <w:szCs w:val="24"/>
            <w:shd w:val="clear" w:color="auto" w:fill="FFFFFF"/>
          </w:rPr>
          <w:t>tat modifié de conscience</w:t>
        </w:r>
      </w:hyperlink>
      <w:r w:rsidRPr="008575C2">
        <w:rPr>
          <w:rFonts w:cs="Arial"/>
          <w:sz w:val="24"/>
          <w:szCs w:val="24"/>
          <w:shd w:val="clear" w:color="auto" w:fill="FFFFFF"/>
        </w:rPr>
        <w:t> impliquant un dédoublement, le vécu d'une division ou multiplication de personnalité (corps/âme, esprit propre/esprit étranger...)</w:t>
      </w:r>
      <w:r w:rsidR="000732B9">
        <w:rPr>
          <w:rFonts w:cs="Arial"/>
          <w:sz w:val="24"/>
          <w:szCs w:val="24"/>
          <w:shd w:val="clear" w:color="auto" w:fill="FFFFFF"/>
        </w:rPr>
        <w:t>.</w:t>
      </w:r>
      <w:r w:rsidR="00C9555D">
        <w:rPr>
          <w:rFonts w:cs="Arial"/>
          <w:sz w:val="24"/>
          <w:szCs w:val="24"/>
          <w:shd w:val="clear" w:color="auto" w:fill="FFFFFF"/>
        </w:rPr>
        <w:t xml:space="preserve"> </w:t>
      </w:r>
    </w:p>
    <w:p w14:paraId="13A294E2" w14:textId="7DAFDB80" w:rsidR="00664FF4" w:rsidRDefault="00664FF4" w:rsidP="00664FF4">
      <w:pPr>
        <w:spacing w:line="360" w:lineRule="auto"/>
        <w:rPr>
          <w:rFonts w:cs="Arial"/>
          <w:sz w:val="24"/>
          <w:szCs w:val="24"/>
          <w:shd w:val="clear" w:color="auto" w:fill="FFFFFF"/>
        </w:rPr>
      </w:pPr>
      <w:r>
        <w:rPr>
          <w:rFonts w:cstheme="minorHAnsi"/>
          <w:b/>
          <w:sz w:val="24"/>
          <w:szCs w:val="24"/>
          <w:shd w:val="clear" w:color="auto" w:fill="FFFFFF"/>
        </w:rPr>
        <w:t>__________</w:t>
      </w:r>
      <w:r w:rsidRPr="008575C2">
        <w:rPr>
          <w:rFonts w:cstheme="minorHAnsi"/>
          <w:sz w:val="24"/>
          <w:szCs w:val="24"/>
          <w:shd w:val="clear" w:color="auto" w:fill="FFFFFF"/>
        </w:rPr>
        <w:t> :</w:t>
      </w:r>
      <w:r w:rsidRPr="008575C2">
        <w:rPr>
          <w:rFonts w:cs="Arial"/>
          <w:sz w:val="24"/>
          <w:szCs w:val="24"/>
          <w:shd w:val="clear" w:color="auto" w:fill="FFFFFF"/>
        </w:rPr>
        <w:t xml:space="preserve"> appréhension immédiate, ressentie comme indubitable, claire et directe de la présence de </w:t>
      </w:r>
      <w:hyperlink r:id="rId19" w:tooltip="Dieu" w:history="1">
        <w:r w:rsidRPr="008575C2">
          <w:rPr>
            <w:rFonts w:cs="Arial"/>
            <w:sz w:val="24"/>
            <w:szCs w:val="24"/>
            <w:shd w:val="clear" w:color="auto" w:fill="FFFFFF"/>
          </w:rPr>
          <w:t>Dieu</w:t>
        </w:r>
      </w:hyperlink>
      <w:r w:rsidRPr="008575C2">
        <w:rPr>
          <w:rFonts w:cs="Arial"/>
          <w:sz w:val="24"/>
          <w:szCs w:val="24"/>
          <w:shd w:val="clear" w:color="auto" w:fill="FFFFFF"/>
        </w:rPr>
        <w:t>, du divin, ou d'un </w:t>
      </w:r>
      <w:hyperlink r:id="rId20" w:tooltip="Phénomène surnaturel" w:history="1">
        <w:r w:rsidRPr="008575C2">
          <w:rPr>
            <w:rFonts w:cs="Arial"/>
            <w:sz w:val="24"/>
            <w:szCs w:val="24"/>
            <w:shd w:val="clear" w:color="auto" w:fill="FFFFFF"/>
          </w:rPr>
          <w:t>phénomène surnaturel</w:t>
        </w:r>
      </w:hyperlink>
      <w:r w:rsidRPr="008575C2">
        <w:rPr>
          <w:rFonts w:cs="Arial"/>
          <w:sz w:val="24"/>
          <w:szCs w:val="24"/>
          <w:shd w:val="clear" w:color="auto" w:fill="FFFFFF"/>
        </w:rPr>
        <w:t>. Peut guider ou amener des réponses.</w:t>
      </w:r>
    </w:p>
    <w:p w14:paraId="5E84B0E3" w14:textId="3873DDCE" w:rsidR="00047094" w:rsidRDefault="00047094" w:rsidP="00664FF4">
      <w:pPr>
        <w:spacing w:line="360" w:lineRule="auto"/>
        <w:rPr>
          <w:rFonts w:cs="Arial"/>
          <w:sz w:val="24"/>
          <w:szCs w:val="24"/>
          <w:shd w:val="clear" w:color="auto" w:fill="FFFFFF"/>
        </w:rPr>
      </w:pPr>
      <w:r>
        <w:rPr>
          <w:rFonts w:cs="Arial"/>
          <w:sz w:val="24"/>
          <w:szCs w:val="24"/>
          <w:shd w:val="clear" w:color="auto" w:fill="FFFFFF"/>
        </w:rPr>
        <w:t xml:space="preserve">__________________ : </w:t>
      </w:r>
      <w:r w:rsidRPr="00047094">
        <w:rPr>
          <w:rFonts w:cs="Arial"/>
          <w:sz w:val="24"/>
          <w:szCs w:val="24"/>
          <w:shd w:val="clear" w:color="auto" w:fill="FFFFFF"/>
        </w:rPr>
        <w:t>Rite qui consiste à tourner autour d'un symbole ou à l'intérieur de celui-ci.</w:t>
      </w:r>
    </w:p>
    <w:p w14:paraId="136FA8D6" w14:textId="6E9B5350" w:rsidR="00B10C52" w:rsidRDefault="00E77928" w:rsidP="00B10C52">
      <w:pPr>
        <w:spacing w:after="0"/>
        <w:jc w:val="center"/>
        <w:rPr>
          <w:rFonts w:ascii="Calibri" w:hAnsi="Calibri" w:cs="Calibri"/>
          <w:b/>
          <w:sz w:val="32"/>
          <w:szCs w:val="32"/>
          <w:u w:val="single"/>
        </w:rPr>
      </w:pPr>
      <w:bookmarkStart w:id="0" w:name="_GoBack"/>
      <w:bookmarkEnd w:id="0"/>
      <w:r>
        <w:rPr>
          <w:sz w:val="24"/>
          <w:shd w:val="clear" w:color="auto" w:fill="FFFFFF"/>
        </w:rPr>
        <w:br w:type="page"/>
      </w:r>
      <w:r w:rsidR="00B10C52" w:rsidRPr="000E062B">
        <w:rPr>
          <w:rFonts w:ascii="Calibri" w:hAnsi="Calibri" w:cs="Calibri"/>
          <w:b/>
          <w:sz w:val="32"/>
          <w:szCs w:val="32"/>
          <w:u w:val="single"/>
        </w:rPr>
        <w:lastRenderedPageBreak/>
        <w:t>Les effets de l’expérience religieuse</w:t>
      </w:r>
    </w:p>
    <w:p w14:paraId="3DACD6BC" w14:textId="77777777" w:rsidR="00B10C52" w:rsidRPr="000E062B" w:rsidRDefault="00B10C52" w:rsidP="00B10C52">
      <w:pPr>
        <w:spacing w:after="0"/>
        <w:jc w:val="center"/>
        <w:rPr>
          <w:rFonts w:ascii="Calibri" w:hAnsi="Calibri" w:cs="Calibri"/>
          <w:b/>
          <w:sz w:val="32"/>
          <w:szCs w:val="32"/>
          <w:u w:val="single"/>
        </w:rPr>
      </w:pPr>
    </w:p>
    <w:p w14:paraId="2AB6BE98" w14:textId="77777777" w:rsidR="00B10C52" w:rsidRDefault="00B10C52" w:rsidP="00B10C52">
      <w:pPr>
        <w:pStyle w:val="Paragraphedeliste"/>
        <w:numPr>
          <w:ilvl w:val="0"/>
          <w:numId w:val="2"/>
        </w:numPr>
        <w:spacing w:line="276" w:lineRule="auto"/>
        <w:ind w:left="0"/>
        <w:rPr>
          <w:rFonts w:ascii="Calibri" w:hAnsi="Calibri" w:cs="Calibri"/>
        </w:rPr>
      </w:pPr>
      <w:r w:rsidRPr="00D25A6F">
        <w:rPr>
          <w:rFonts w:ascii="Calibri" w:hAnsi="Calibri" w:cs="Calibri"/>
        </w:rPr>
        <w:t>Écoute</w:t>
      </w:r>
      <w:r>
        <w:rPr>
          <w:rFonts w:ascii="Calibri" w:hAnsi="Calibri" w:cs="Calibri"/>
        </w:rPr>
        <w:t>z</w:t>
      </w:r>
      <w:r w:rsidRPr="00D25A6F">
        <w:rPr>
          <w:rFonts w:ascii="Calibri" w:hAnsi="Calibri" w:cs="Calibri"/>
        </w:rPr>
        <w:t xml:space="preserve"> l’entrevue </w:t>
      </w:r>
      <w:r>
        <w:rPr>
          <w:rFonts w:ascii="Calibri" w:hAnsi="Calibri" w:cs="Calibri"/>
        </w:rPr>
        <w:t>d’</w:t>
      </w:r>
      <w:r w:rsidRPr="00D25A6F">
        <w:rPr>
          <w:rFonts w:ascii="Calibri" w:hAnsi="Calibri" w:cs="Calibri"/>
        </w:rPr>
        <w:t xml:space="preserve">Éric-Emmanuel Schmitt et celle </w:t>
      </w:r>
      <w:r>
        <w:rPr>
          <w:rFonts w:ascii="Calibri" w:hAnsi="Calibri" w:cs="Calibri"/>
        </w:rPr>
        <w:t>de</w:t>
      </w:r>
      <w:r w:rsidRPr="00D25A6F">
        <w:rPr>
          <w:rFonts w:ascii="Calibri" w:hAnsi="Calibri" w:cs="Calibri"/>
        </w:rPr>
        <w:t xml:space="preserve">c l’ex-rappeuse Diam’s. </w:t>
      </w:r>
    </w:p>
    <w:p w14:paraId="3FBA8DF5" w14:textId="77777777" w:rsidR="00B10C52" w:rsidRDefault="00B10C52" w:rsidP="00B10C52">
      <w:pPr>
        <w:pStyle w:val="Paragraphedeliste"/>
        <w:spacing w:line="276" w:lineRule="auto"/>
        <w:ind w:left="0"/>
        <w:rPr>
          <w:rFonts w:ascii="Calibri" w:hAnsi="Calibri" w:cs="Calibri"/>
        </w:rPr>
      </w:pPr>
    </w:p>
    <w:p w14:paraId="72E4C771" w14:textId="27A97C51" w:rsidR="00B10C52" w:rsidRDefault="00B10C52" w:rsidP="00B10C52">
      <w:pPr>
        <w:pStyle w:val="Paragraphedeliste"/>
        <w:numPr>
          <w:ilvl w:val="0"/>
          <w:numId w:val="2"/>
        </w:numPr>
        <w:spacing w:line="276" w:lineRule="auto"/>
        <w:ind w:left="0"/>
        <w:rPr>
          <w:rFonts w:ascii="Calibri" w:hAnsi="Calibri" w:cs="Calibri"/>
        </w:rPr>
      </w:pPr>
      <w:r>
        <w:rPr>
          <w:rFonts w:ascii="Calibri" w:hAnsi="Calibri" w:cs="Calibri"/>
        </w:rPr>
        <w:t>Énumérez</w:t>
      </w:r>
      <w:r w:rsidRPr="00D25A6F">
        <w:rPr>
          <w:rFonts w:ascii="Calibri" w:hAnsi="Calibri" w:cs="Calibri"/>
        </w:rPr>
        <w:t>, dans le tableau</w:t>
      </w:r>
      <w:r w:rsidR="00020CF9">
        <w:rPr>
          <w:rFonts w:ascii="Calibri" w:hAnsi="Calibri" w:cs="Calibri"/>
        </w:rPr>
        <w:t>, d</w:t>
      </w:r>
      <w:r>
        <w:rPr>
          <w:rFonts w:ascii="Calibri" w:hAnsi="Calibri" w:cs="Calibri"/>
        </w:rPr>
        <w:t>es effets de chacune de ces expériences religieuses.</w:t>
      </w:r>
    </w:p>
    <w:p w14:paraId="4DC43947" w14:textId="77777777" w:rsidR="00B10C52" w:rsidRDefault="00B10C52" w:rsidP="00B10C52">
      <w:pPr>
        <w:pStyle w:val="Paragraphedeliste"/>
        <w:spacing w:line="276" w:lineRule="auto"/>
        <w:ind w:left="0"/>
        <w:rPr>
          <w:rFonts w:ascii="Calibri" w:hAnsi="Calibri" w:cs="Calibri"/>
        </w:rPr>
      </w:pPr>
    </w:p>
    <w:p w14:paraId="7BD6431D" w14:textId="48EE391E" w:rsidR="00B10C52" w:rsidRDefault="00B10C52" w:rsidP="00B10C52">
      <w:pPr>
        <w:pStyle w:val="Paragraphedeliste"/>
        <w:numPr>
          <w:ilvl w:val="0"/>
          <w:numId w:val="2"/>
        </w:numPr>
        <w:spacing w:line="276" w:lineRule="auto"/>
        <w:ind w:left="0"/>
        <w:rPr>
          <w:rFonts w:ascii="Calibri" w:hAnsi="Calibri" w:cs="Calibri"/>
        </w:rPr>
      </w:pPr>
      <w:r w:rsidRPr="00D25A6F">
        <w:rPr>
          <w:rFonts w:ascii="Calibri" w:hAnsi="Calibri" w:cs="Calibri"/>
        </w:rPr>
        <w:t>Inscri</w:t>
      </w:r>
      <w:r>
        <w:rPr>
          <w:rFonts w:ascii="Calibri" w:hAnsi="Calibri" w:cs="Calibri"/>
        </w:rPr>
        <w:t>vez ensuite</w:t>
      </w:r>
      <w:r w:rsidR="00020CF9">
        <w:rPr>
          <w:rFonts w:ascii="Calibri" w:hAnsi="Calibri" w:cs="Calibri"/>
        </w:rPr>
        <w:t xml:space="preserve"> d</w:t>
      </w:r>
      <w:r w:rsidRPr="00D25A6F">
        <w:rPr>
          <w:rFonts w:ascii="Calibri" w:hAnsi="Calibri" w:cs="Calibri"/>
        </w:rPr>
        <w:t xml:space="preserve">es similitudes </w:t>
      </w:r>
      <w:r w:rsidR="00020CF9">
        <w:rPr>
          <w:rFonts w:ascii="Calibri" w:hAnsi="Calibri" w:cs="Calibri"/>
        </w:rPr>
        <w:t>et d</w:t>
      </w:r>
      <w:r w:rsidRPr="00D25A6F">
        <w:rPr>
          <w:rFonts w:ascii="Calibri" w:hAnsi="Calibri" w:cs="Calibri"/>
        </w:rPr>
        <w:t xml:space="preserve">es différences entre ces deux </w:t>
      </w:r>
      <w:r>
        <w:rPr>
          <w:rFonts w:ascii="Calibri" w:hAnsi="Calibri" w:cs="Calibri"/>
        </w:rPr>
        <w:t>expériences.</w:t>
      </w:r>
    </w:p>
    <w:p w14:paraId="65D9A612" w14:textId="77777777" w:rsidR="00B10C52" w:rsidRPr="00D25A6F" w:rsidRDefault="00B10C52" w:rsidP="00B10C52">
      <w:pPr>
        <w:pStyle w:val="Paragraphedeliste"/>
        <w:spacing w:line="276" w:lineRule="auto"/>
        <w:ind w:left="0"/>
        <w:rPr>
          <w:rFonts w:ascii="Calibri" w:hAnsi="Calibri" w:cs="Calibri"/>
        </w:rPr>
      </w:pPr>
    </w:p>
    <w:p w14:paraId="69C4E82A" w14:textId="77777777" w:rsidR="00B10C52" w:rsidRPr="000E062B" w:rsidRDefault="00B10C52" w:rsidP="00B10C52">
      <w:pPr>
        <w:pStyle w:val="Paragraphedeliste"/>
        <w:spacing w:line="276" w:lineRule="auto"/>
        <w:ind w:left="0"/>
        <w:rPr>
          <w:rFonts w:ascii="Calibri" w:hAnsi="Calibri" w:cs="Calibri"/>
          <w:lang w:val="fr-FR"/>
        </w:rPr>
      </w:pPr>
      <w:r w:rsidRPr="000E062B">
        <w:rPr>
          <w:rFonts w:ascii="Calibri" w:hAnsi="Calibri" w:cs="Calibri"/>
          <w:b/>
        </w:rPr>
        <w:t>Éric-Emmanuel Schmitt (jusqu'à 8:10 min)</w:t>
      </w:r>
      <w:r w:rsidRPr="000E062B">
        <w:rPr>
          <w:rFonts w:ascii="Calibri" w:hAnsi="Calibri" w:cs="Calibri"/>
        </w:rPr>
        <w:t xml:space="preserve"> </w:t>
      </w:r>
      <w:hyperlink r:id="rId21" w:history="1">
        <w:r w:rsidRPr="000E062B">
          <w:rPr>
            <w:rStyle w:val="Lienhypertexte"/>
            <w:rFonts w:ascii="Calibri" w:hAnsi="Calibri" w:cs="Calibri"/>
          </w:rPr>
          <w:t>https://www.youtube.com/watch?v=CzutbZSctHk&amp;t=14s</w:t>
        </w:r>
      </w:hyperlink>
      <w:r w:rsidRPr="000E062B">
        <w:rPr>
          <w:rFonts w:ascii="Calibri" w:hAnsi="Calibri" w:cs="Calibri"/>
        </w:rPr>
        <w:t xml:space="preserve"> </w:t>
      </w:r>
    </w:p>
    <w:p w14:paraId="420B751D" w14:textId="77777777" w:rsidR="00B10C52" w:rsidRPr="000E062B" w:rsidRDefault="00B10C52" w:rsidP="00B10C52">
      <w:pPr>
        <w:pStyle w:val="Paragraphedeliste"/>
        <w:spacing w:line="276" w:lineRule="auto"/>
        <w:ind w:left="0"/>
        <w:rPr>
          <w:rFonts w:ascii="Calibri" w:hAnsi="Calibri" w:cs="Calibri"/>
        </w:rPr>
      </w:pPr>
    </w:p>
    <w:p w14:paraId="4C98BBEA" w14:textId="77777777" w:rsidR="00B10C52" w:rsidRPr="000E062B" w:rsidRDefault="00B10C52" w:rsidP="00B10C52">
      <w:pPr>
        <w:pStyle w:val="Paragraphedeliste"/>
        <w:spacing w:line="276" w:lineRule="auto"/>
        <w:ind w:left="0"/>
        <w:rPr>
          <w:rFonts w:ascii="Calibri" w:hAnsi="Calibri" w:cs="Calibri"/>
          <w:lang w:val="en-US"/>
        </w:rPr>
      </w:pPr>
      <w:r w:rsidRPr="000E062B">
        <w:rPr>
          <w:rFonts w:ascii="Calibri" w:hAnsi="Calibri" w:cs="Calibri"/>
          <w:b/>
          <w:lang w:val="en-US"/>
        </w:rPr>
        <w:t>Diam’s</w:t>
      </w:r>
      <w:r w:rsidRPr="000E062B">
        <w:rPr>
          <w:rFonts w:ascii="Calibri" w:hAnsi="Calibri" w:cs="Calibri"/>
          <w:lang w:val="en-US"/>
        </w:rPr>
        <w:t xml:space="preserve"> </w:t>
      </w:r>
    </w:p>
    <w:p w14:paraId="1A6DECCE" w14:textId="77777777" w:rsidR="00B10C52" w:rsidRPr="000E062B" w:rsidRDefault="00CA7C00" w:rsidP="00B10C52">
      <w:pPr>
        <w:spacing w:after="0"/>
        <w:rPr>
          <w:rFonts w:ascii="Calibri" w:hAnsi="Calibri" w:cs="Calibri"/>
          <w:sz w:val="24"/>
          <w:szCs w:val="24"/>
          <w:lang w:val="en-US"/>
        </w:rPr>
      </w:pPr>
      <w:hyperlink r:id="rId22" w:history="1">
        <w:r w:rsidR="00B10C52" w:rsidRPr="000E062B">
          <w:rPr>
            <w:rStyle w:val="Lienhypertexte"/>
            <w:rFonts w:ascii="Calibri" w:hAnsi="Calibri" w:cs="Calibri"/>
            <w:sz w:val="24"/>
            <w:szCs w:val="24"/>
            <w:lang w:val="en-US"/>
          </w:rPr>
          <w:t>https://www.youtube.com/watch?v=rx1_EnZOeac</w:t>
        </w:r>
      </w:hyperlink>
      <w:r w:rsidR="00B10C52" w:rsidRPr="000E062B">
        <w:rPr>
          <w:rStyle w:val="Lienhypertexte"/>
          <w:rFonts w:ascii="Calibri" w:hAnsi="Calibri" w:cs="Calibri"/>
          <w:sz w:val="24"/>
          <w:szCs w:val="24"/>
          <w:u w:val="none"/>
          <w:lang w:val="en-US"/>
        </w:rPr>
        <w:t xml:space="preserve"> </w:t>
      </w:r>
      <w:r w:rsidR="00B10C52">
        <w:rPr>
          <w:rStyle w:val="Lienhypertexte"/>
          <w:rFonts w:ascii="Calibri" w:hAnsi="Calibri" w:cs="Calibri"/>
          <w:sz w:val="24"/>
          <w:szCs w:val="24"/>
          <w:lang w:val="en-US"/>
        </w:rPr>
        <w:t>/</w:t>
      </w:r>
      <w:r w:rsidR="00B10C52">
        <w:rPr>
          <w:rFonts w:ascii="Calibri" w:hAnsi="Calibri" w:cs="Calibri"/>
          <w:sz w:val="24"/>
          <w:szCs w:val="24"/>
          <w:lang w:val="en-CA"/>
        </w:rPr>
        <w:t xml:space="preserve"> </w:t>
      </w:r>
      <w:hyperlink r:id="rId23" w:history="1">
        <w:r w:rsidR="00B10C52" w:rsidRPr="00117DA9">
          <w:rPr>
            <w:rStyle w:val="Lienhypertexte"/>
            <w:rFonts w:ascii="Calibri" w:hAnsi="Calibri" w:cs="Calibri"/>
            <w:sz w:val="24"/>
            <w:szCs w:val="24"/>
            <w:lang w:val="en-US"/>
          </w:rPr>
          <w:t>http://www.dailymotion.com/video/xu427f</w:t>
        </w:r>
      </w:hyperlink>
      <w:r w:rsidR="00B10C52" w:rsidRPr="000E062B">
        <w:rPr>
          <w:rFonts w:ascii="Calibri" w:hAnsi="Calibri" w:cs="Calibri"/>
          <w:sz w:val="24"/>
          <w:szCs w:val="24"/>
          <w:lang w:val="en-US"/>
        </w:rPr>
        <w:t xml:space="preserve"> </w:t>
      </w:r>
    </w:p>
    <w:p w14:paraId="06226ACA" w14:textId="77777777" w:rsidR="00B10C52" w:rsidRPr="000E062B" w:rsidRDefault="00B10C52" w:rsidP="00B10C52">
      <w:pPr>
        <w:spacing w:after="0"/>
        <w:rPr>
          <w:rFonts w:ascii="Calibri" w:hAnsi="Calibri" w:cs="Calibri"/>
          <w:sz w:val="24"/>
          <w:szCs w:val="24"/>
          <w:lang w:val="en-US"/>
        </w:rPr>
      </w:pPr>
    </w:p>
    <w:tbl>
      <w:tblPr>
        <w:tblStyle w:val="Listeclaire1"/>
        <w:tblW w:w="8790" w:type="dxa"/>
        <w:tblInd w:w="-10" w:type="dxa"/>
        <w:tblLook w:val="04A0" w:firstRow="1" w:lastRow="0" w:firstColumn="1" w:lastColumn="0" w:noHBand="0" w:noVBand="1"/>
      </w:tblPr>
      <w:tblGrid>
        <w:gridCol w:w="4395"/>
        <w:gridCol w:w="4395"/>
      </w:tblGrid>
      <w:tr w:rsidR="00B10C52" w:rsidRPr="00D25A6F" w14:paraId="28CA4824" w14:textId="77777777" w:rsidTr="00B10C5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8" w:space="0" w:color="000000" w:themeColor="text1"/>
            </w:tcBorders>
          </w:tcPr>
          <w:p w14:paraId="71677396" w14:textId="77777777" w:rsidR="00B10C52" w:rsidRPr="00D25A6F" w:rsidRDefault="00B10C52" w:rsidP="005D2CFE">
            <w:pPr>
              <w:pStyle w:val="Paragraphedeliste"/>
              <w:spacing w:after="120"/>
              <w:ind w:left="0"/>
              <w:jc w:val="center"/>
              <w:rPr>
                <w:rFonts w:ascii="Calibri" w:hAnsi="Calibri" w:cs="Calibri"/>
              </w:rPr>
            </w:pPr>
            <w:r w:rsidRPr="000E062B">
              <w:rPr>
                <w:rFonts w:ascii="Calibri" w:hAnsi="Calibri" w:cs="Calibri"/>
              </w:rPr>
              <w:t>Effets de ces expériences religieuses</w:t>
            </w:r>
          </w:p>
        </w:tc>
      </w:tr>
      <w:tr w:rsidR="00020CF9" w:rsidRPr="00D25A6F" w14:paraId="2D12EF68" w14:textId="77777777" w:rsidTr="00020CF9">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8790" w:type="dxa"/>
            <w:gridSpan w:val="2"/>
            <w:shd w:val="clear" w:color="auto" w:fill="F2F2F2" w:themeFill="background1" w:themeFillShade="F2"/>
          </w:tcPr>
          <w:p w14:paraId="6D0473A2" w14:textId="77777777" w:rsidR="00020CF9" w:rsidRDefault="00020CF9" w:rsidP="00020CF9">
            <w:pPr>
              <w:pStyle w:val="Paragraphedeliste"/>
              <w:spacing w:after="120"/>
              <w:ind w:left="0"/>
              <w:rPr>
                <w:rFonts w:ascii="Calibri" w:hAnsi="Calibri" w:cs="Calibri"/>
              </w:rPr>
            </w:pPr>
          </w:p>
          <w:p w14:paraId="1DC0F29E" w14:textId="1B9CE4DB" w:rsidR="00020CF9" w:rsidRPr="00D25A6F" w:rsidRDefault="00020CF9" w:rsidP="00020CF9">
            <w:pPr>
              <w:pStyle w:val="Paragraphedeliste"/>
              <w:spacing w:after="120"/>
              <w:ind w:left="0"/>
              <w:rPr>
                <w:rFonts w:ascii="Calibri" w:hAnsi="Calibri" w:cs="Calibri"/>
                <w:b w:val="0"/>
                <w:bCs w:val="0"/>
              </w:rPr>
            </w:pPr>
            <w:r>
              <w:rPr>
                <w:rFonts w:ascii="Calibri" w:hAnsi="Calibri" w:cs="Calibri"/>
              </w:rPr>
              <w:t xml:space="preserve">É.-E Schmitt : </w:t>
            </w:r>
          </w:p>
          <w:p w14:paraId="389AFE1A" w14:textId="539BDED8" w:rsidR="00020CF9" w:rsidRPr="00032ECE" w:rsidRDefault="00020CF9" w:rsidP="005D2CFE">
            <w:pPr>
              <w:pStyle w:val="Paragraphedeliste"/>
              <w:spacing w:after="120"/>
              <w:ind w:left="0"/>
              <w:jc w:val="center"/>
              <w:rPr>
                <w:rFonts w:ascii="Calibri" w:hAnsi="Calibri" w:cs="Calibri"/>
                <w:b w:val="0"/>
              </w:rPr>
            </w:pPr>
          </w:p>
        </w:tc>
      </w:tr>
      <w:tr w:rsidR="00020CF9" w:rsidRPr="00D25A6F" w14:paraId="17CCE2D2" w14:textId="77777777" w:rsidTr="00CA7C00">
        <w:trPr>
          <w:trHeight w:val="1958"/>
        </w:trPr>
        <w:tc>
          <w:tcPr>
            <w:cnfStyle w:val="001000000000" w:firstRow="0" w:lastRow="0" w:firstColumn="1" w:lastColumn="0" w:oddVBand="0" w:evenVBand="0" w:oddHBand="0" w:evenHBand="0" w:firstRowFirstColumn="0" w:firstRowLastColumn="0" w:lastRowFirstColumn="0" w:lastRowLastColumn="0"/>
            <w:tcW w:w="8790"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14:paraId="04BA3846" w14:textId="77777777" w:rsidR="00020CF9" w:rsidRPr="004C5976" w:rsidRDefault="00020CF9" w:rsidP="005D2CFE">
            <w:pPr>
              <w:pStyle w:val="Paragraphedeliste"/>
              <w:spacing w:after="120"/>
              <w:ind w:left="0"/>
              <w:rPr>
                <w:rFonts w:ascii="Calibri" w:hAnsi="Calibri" w:cs="Calibri"/>
                <w:bCs w:val="0"/>
              </w:rPr>
            </w:pPr>
          </w:p>
          <w:p w14:paraId="5AD0D01E" w14:textId="3A013047" w:rsidR="00020CF9" w:rsidRPr="00D25A6F" w:rsidRDefault="00020CF9" w:rsidP="005D2CFE">
            <w:pPr>
              <w:pStyle w:val="Paragraphedeliste"/>
              <w:spacing w:after="120"/>
              <w:ind w:left="0"/>
              <w:rPr>
                <w:rFonts w:ascii="Calibri" w:hAnsi="Calibri" w:cs="Calibri"/>
              </w:rPr>
            </w:pPr>
            <w:r w:rsidRPr="00032ECE">
              <w:rPr>
                <w:rFonts w:ascii="Calibri" w:hAnsi="Calibri" w:cs="Calibri"/>
              </w:rPr>
              <w:t>Diam’s</w:t>
            </w:r>
          </w:p>
        </w:tc>
      </w:tr>
      <w:tr w:rsidR="00B10C52" w:rsidRPr="00D25A6F" w14:paraId="0E3BAF47" w14:textId="77777777" w:rsidTr="004C597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shd w:val="clear" w:color="auto" w:fill="000000" w:themeFill="text1"/>
          </w:tcPr>
          <w:p w14:paraId="2A26568D" w14:textId="77777777" w:rsidR="00B10C52" w:rsidRPr="00032ECE" w:rsidRDefault="00B10C52" w:rsidP="005D2CFE">
            <w:pPr>
              <w:pStyle w:val="Paragraphedeliste"/>
              <w:shd w:val="clear" w:color="auto" w:fill="000000" w:themeFill="text1"/>
              <w:spacing w:after="120"/>
              <w:ind w:left="0"/>
              <w:jc w:val="center"/>
              <w:rPr>
                <w:rFonts w:ascii="Calibri" w:hAnsi="Calibri" w:cs="Calibri"/>
                <w:bCs w:val="0"/>
              </w:rPr>
            </w:pPr>
            <w:r w:rsidRPr="00032ECE">
              <w:rPr>
                <w:rFonts w:ascii="Calibri" w:hAnsi="Calibri" w:cs="Calibri"/>
                <w:bCs w:val="0"/>
              </w:rPr>
              <w:t>Similitudes</w:t>
            </w:r>
          </w:p>
        </w:tc>
        <w:tc>
          <w:tcPr>
            <w:tcW w:w="4395" w:type="dxa"/>
            <w:tcBorders>
              <w:left w:val="single" w:sz="4" w:space="0" w:color="auto"/>
            </w:tcBorders>
            <w:shd w:val="clear" w:color="auto" w:fill="000000" w:themeFill="text1"/>
          </w:tcPr>
          <w:p w14:paraId="1BD324E9" w14:textId="77777777" w:rsidR="00B10C52" w:rsidRPr="00032ECE" w:rsidRDefault="00B10C52" w:rsidP="005D2CFE">
            <w:pPr>
              <w:pStyle w:val="Paragraphedeliste"/>
              <w:shd w:val="clear" w:color="auto" w:fill="000000" w:themeFill="text1"/>
              <w:spacing w:after="1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032ECE">
              <w:rPr>
                <w:rFonts w:ascii="Calibri" w:hAnsi="Calibri" w:cs="Calibri"/>
                <w:b/>
              </w:rPr>
              <w:t>Différences</w:t>
            </w:r>
          </w:p>
        </w:tc>
      </w:tr>
      <w:tr w:rsidR="004C5976" w:rsidRPr="00D25A6F" w14:paraId="183333A7" w14:textId="77777777" w:rsidTr="004C5976">
        <w:trPr>
          <w:trHeight w:val="2747"/>
        </w:trPr>
        <w:tc>
          <w:tcPr>
            <w:cnfStyle w:val="001000000000" w:firstRow="0" w:lastRow="0" w:firstColumn="1" w:lastColumn="0" w:oddVBand="0" w:evenVBand="0" w:oddHBand="0" w:evenHBand="0" w:firstRowFirstColumn="0" w:firstRowLastColumn="0" w:lastRowFirstColumn="0" w:lastRowLastColumn="0"/>
            <w:tcW w:w="4395" w:type="dxa"/>
            <w:tcBorders>
              <w:top w:val="single" w:sz="8" w:space="0" w:color="000000" w:themeColor="text1"/>
              <w:bottom w:val="single" w:sz="4" w:space="0" w:color="auto"/>
              <w:right w:val="single" w:sz="4" w:space="0" w:color="auto"/>
            </w:tcBorders>
            <w:shd w:val="clear" w:color="auto" w:fill="auto"/>
          </w:tcPr>
          <w:p w14:paraId="22BFE5DA" w14:textId="55CB3197" w:rsidR="004C5976" w:rsidRPr="00032ECE" w:rsidRDefault="004C5976" w:rsidP="005D2CFE">
            <w:pPr>
              <w:pStyle w:val="Paragraphedeliste"/>
              <w:ind w:left="0"/>
              <w:rPr>
                <w:rFonts w:ascii="Calibri" w:hAnsi="Calibri" w:cs="Calibri"/>
                <w:b w:val="0"/>
                <w:bCs w:val="0"/>
                <w:highlight w:val="black"/>
              </w:rPr>
            </w:pPr>
          </w:p>
        </w:tc>
        <w:tc>
          <w:tcPr>
            <w:tcW w:w="4395" w:type="dxa"/>
            <w:tcBorders>
              <w:left w:val="single" w:sz="4" w:space="0" w:color="auto"/>
            </w:tcBorders>
            <w:shd w:val="clear" w:color="auto" w:fill="auto"/>
          </w:tcPr>
          <w:p w14:paraId="5387C8BB" w14:textId="6FDDBF26" w:rsidR="004C5976" w:rsidRPr="004C5976" w:rsidRDefault="004C5976" w:rsidP="004C5976">
            <w:pPr>
              <w:pStyle w:val="Paragraphedeliste"/>
              <w:ind w:left="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tbl>
      <w:tblPr>
        <w:tblStyle w:val="Grilledutableau"/>
        <w:tblW w:w="8856" w:type="dxa"/>
        <w:tblLayout w:type="fixed"/>
        <w:tblLook w:val="04A0" w:firstRow="1" w:lastRow="0" w:firstColumn="1" w:lastColumn="0" w:noHBand="0" w:noVBand="1"/>
      </w:tblPr>
      <w:tblGrid>
        <w:gridCol w:w="3112"/>
        <w:gridCol w:w="2791"/>
        <w:gridCol w:w="2953"/>
      </w:tblGrid>
      <w:tr w:rsidR="00430837" w14:paraId="1FFED436" w14:textId="77777777" w:rsidTr="00E77928">
        <w:trPr>
          <w:trHeight w:val="407"/>
        </w:trPr>
        <w:tc>
          <w:tcPr>
            <w:tcW w:w="8856" w:type="dxa"/>
            <w:gridSpan w:val="3"/>
            <w:shd w:val="clear" w:color="auto" w:fill="D9D9D9" w:themeFill="background1" w:themeFillShade="D9"/>
          </w:tcPr>
          <w:p w14:paraId="135ADDE2" w14:textId="11869F69" w:rsidR="00430837" w:rsidRDefault="00430837" w:rsidP="00F61E3B">
            <w:pPr>
              <w:spacing w:line="360" w:lineRule="auto"/>
              <w:jc w:val="center"/>
              <w:rPr>
                <w:rFonts w:cstheme="minorHAnsi"/>
                <w:sz w:val="24"/>
                <w:szCs w:val="24"/>
              </w:rPr>
            </w:pPr>
            <w:r>
              <w:rPr>
                <w:rFonts w:cstheme="minorHAnsi"/>
                <w:b/>
                <w:sz w:val="32"/>
                <w:szCs w:val="32"/>
              </w:rPr>
              <w:lastRenderedPageBreak/>
              <w:t xml:space="preserve">Quelques effets </w:t>
            </w:r>
            <w:r w:rsidRPr="008231AA">
              <w:rPr>
                <w:rFonts w:cstheme="minorHAnsi"/>
                <w:b/>
                <w:sz w:val="32"/>
                <w:szCs w:val="32"/>
              </w:rPr>
              <w:t>de l’expérience</w:t>
            </w:r>
            <w:r>
              <w:rPr>
                <w:rFonts w:cstheme="minorHAnsi"/>
                <w:b/>
                <w:sz w:val="32"/>
                <w:szCs w:val="32"/>
              </w:rPr>
              <w:t xml:space="preserve"> religieuse</w:t>
            </w:r>
          </w:p>
        </w:tc>
      </w:tr>
      <w:tr w:rsidR="00430837" w14:paraId="3F77A8D8" w14:textId="77777777" w:rsidTr="00E77928">
        <w:tc>
          <w:tcPr>
            <w:tcW w:w="3112" w:type="dxa"/>
            <w:shd w:val="clear" w:color="auto" w:fill="F2F2F2" w:themeFill="background1" w:themeFillShade="F2"/>
          </w:tcPr>
          <w:p w14:paraId="0E1FDC6F" w14:textId="77777777" w:rsidR="00430837" w:rsidRDefault="00430837" w:rsidP="00F61E3B">
            <w:pPr>
              <w:spacing w:line="360" w:lineRule="auto"/>
              <w:jc w:val="center"/>
              <w:rPr>
                <w:rFonts w:cstheme="minorHAnsi"/>
                <w:sz w:val="24"/>
                <w:szCs w:val="24"/>
              </w:rPr>
            </w:pPr>
            <w:r>
              <w:rPr>
                <w:rFonts w:cstheme="minorHAnsi"/>
                <w:b/>
                <w:sz w:val="24"/>
                <w:szCs w:val="24"/>
              </w:rPr>
              <w:t>S</w:t>
            </w:r>
            <w:r w:rsidRPr="005B7DB9">
              <w:rPr>
                <w:rFonts w:cstheme="minorHAnsi"/>
                <w:b/>
                <w:sz w:val="24"/>
                <w:szCs w:val="24"/>
              </w:rPr>
              <w:t>ur la personne</w:t>
            </w:r>
          </w:p>
        </w:tc>
        <w:tc>
          <w:tcPr>
            <w:tcW w:w="2791" w:type="dxa"/>
            <w:shd w:val="clear" w:color="auto" w:fill="F2F2F2" w:themeFill="background1" w:themeFillShade="F2"/>
          </w:tcPr>
          <w:p w14:paraId="7758465E" w14:textId="77777777" w:rsidR="00430837" w:rsidRDefault="00430837" w:rsidP="00F61E3B">
            <w:pPr>
              <w:spacing w:line="360" w:lineRule="auto"/>
              <w:jc w:val="center"/>
              <w:rPr>
                <w:rFonts w:cstheme="minorHAnsi"/>
                <w:sz w:val="24"/>
                <w:szCs w:val="24"/>
              </w:rPr>
            </w:pPr>
            <w:r w:rsidRPr="005B7DB9">
              <w:rPr>
                <w:rFonts w:cstheme="minorHAnsi"/>
                <w:b/>
                <w:sz w:val="24"/>
                <w:szCs w:val="24"/>
              </w:rPr>
              <w:t>Sur la communauté</w:t>
            </w:r>
          </w:p>
        </w:tc>
        <w:tc>
          <w:tcPr>
            <w:tcW w:w="2953" w:type="dxa"/>
            <w:shd w:val="clear" w:color="auto" w:fill="F2F2F2" w:themeFill="background1" w:themeFillShade="F2"/>
          </w:tcPr>
          <w:p w14:paraId="10907F42" w14:textId="77777777" w:rsidR="00430837" w:rsidRDefault="00430837" w:rsidP="00F61E3B">
            <w:pPr>
              <w:spacing w:line="360" w:lineRule="auto"/>
              <w:jc w:val="center"/>
              <w:rPr>
                <w:rFonts w:cstheme="minorHAnsi"/>
                <w:b/>
                <w:sz w:val="24"/>
                <w:szCs w:val="24"/>
              </w:rPr>
            </w:pPr>
            <w:r w:rsidRPr="005B7DB9">
              <w:rPr>
                <w:rFonts w:cstheme="minorHAnsi"/>
                <w:b/>
                <w:sz w:val="24"/>
                <w:szCs w:val="24"/>
              </w:rPr>
              <w:t>Sur les modes de vies</w:t>
            </w:r>
          </w:p>
          <w:p w14:paraId="126ECB3D" w14:textId="77777777" w:rsidR="00430837" w:rsidRPr="005B7DB9" w:rsidRDefault="00430837" w:rsidP="00F61E3B">
            <w:pPr>
              <w:spacing w:line="360" w:lineRule="auto"/>
              <w:jc w:val="center"/>
              <w:rPr>
                <w:rFonts w:cstheme="minorHAnsi"/>
                <w:b/>
                <w:sz w:val="24"/>
                <w:szCs w:val="24"/>
              </w:rPr>
            </w:pPr>
            <w:r>
              <w:rPr>
                <w:rFonts w:cstheme="minorHAnsi"/>
                <w:b/>
                <w:sz w:val="24"/>
                <w:szCs w:val="24"/>
              </w:rPr>
              <w:t>(vies consacrées)</w:t>
            </w:r>
          </w:p>
        </w:tc>
      </w:tr>
      <w:tr w:rsidR="00430837" w14:paraId="044C5371" w14:textId="77777777" w:rsidTr="00E77928">
        <w:tc>
          <w:tcPr>
            <w:tcW w:w="3112" w:type="dxa"/>
          </w:tcPr>
          <w:p w14:paraId="6C953D75" w14:textId="77777777" w:rsidR="00430837" w:rsidRDefault="00430837" w:rsidP="00F61E3B">
            <w:pPr>
              <w:spacing w:line="360" w:lineRule="auto"/>
              <w:jc w:val="center"/>
              <w:rPr>
                <w:rFonts w:cstheme="minorHAnsi"/>
                <w:sz w:val="24"/>
                <w:szCs w:val="24"/>
              </w:rPr>
            </w:pPr>
            <w:r>
              <w:rPr>
                <w:rFonts w:cstheme="minorHAnsi"/>
                <w:sz w:val="24"/>
                <w:szCs w:val="24"/>
              </w:rPr>
              <w:t>Pureté</w:t>
            </w:r>
          </w:p>
        </w:tc>
        <w:tc>
          <w:tcPr>
            <w:tcW w:w="2791" w:type="dxa"/>
          </w:tcPr>
          <w:p w14:paraId="3463AD49"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Partage</w:t>
            </w:r>
          </w:p>
          <w:p w14:paraId="6EFBA60E"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(temps, richesses, idées)</w:t>
            </w:r>
          </w:p>
        </w:tc>
        <w:tc>
          <w:tcPr>
            <w:tcW w:w="2953" w:type="dxa"/>
          </w:tcPr>
          <w:p w14:paraId="471E4D70"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Guide spirituel</w:t>
            </w:r>
          </w:p>
          <w:p w14:paraId="708DA052"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(rabbin, prêtre, imam, etc.)</w:t>
            </w:r>
          </w:p>
        </w:tc>
      </w:tr>
      <w:tr w:rsidR="00430837" w14:paraId="2B9D2F26" w14:textId="77777777" w:rsidTr="00E77928">
        <w:tc>
          <w:tcPr>
            <w:tcW w:w="3112" w:type="dxa"/>
          </w:tcPr>
          <w:p w14:paraId="7F29CE05" w14:textId="77777777" w:rsidR="00430837" w:rsidRDefault="00430837" w:rsidP="00F61E3B">
            <w:pPr>
              <w:spacing w:line="360" w:lineRule="auto"/>
              <w:jc w:val="center"/>
              <w:rPr>
                <w:rFonts w:cstheme="minorHAnsi"/>
                <w:sz w:val="24"/>
                <w:szCs w:val="24"/>
              </w:rPr>
            </w:pPr>
            <w:r>
              <w:rPr>
                <w:rFonts w:cstheme="minorHAnsi"/>
                <w:sz w:val="24"/>
                <w:szCs w:val="24"/>
              </w:rPr>
              <w:t>Sécurité</w:t>
            </w:r>
          </w:p>
        </w:tc>
        <w:tc>
          <w:tcPr>
            <w:tcW w:w="2791" w:type="dxa"/>
          </w:tcPr>
          <w:p w14:paraId="01D189F6"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Appartenance</w:t>
            </w:r>
          </w:p>
        </w:tc>
        <w:tc>
          <w:tcPr>
            <w:tcW w:w="2953" w:type="dxa"/>
          </w:tcPr>
          <w:p w14:paraId="5EA64475"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Membre d’une congrégation religieuse</w:t>
            </w:r>
          </w:p>
        </w:tc>
      </w:tr>
      <w:tr w:rsidR="00430837" w14:paraId="2D0B99EE" w14:textId="77777777" w:rsidTr="00E77928">
        <w:tc>
          <w:tcPr>
            <w:tcW w:w="3112" w:type="dxa"/>
          </w:tcPr>
          <w:p w14:paraId="48268BD6" w14:textId="77777777" w:rsidR="00430837" w:rsidRDefault="00430837" w:rsidP="00F61E3B">
            <w:pPr>
              <w:spacing w:line="360" w:lineRule="auto"/>
              <w:jc w:val="center"/>
              <w:rPr>
                <w:rFonts w:cstheme="minorHAnsi"/>
                <w:sz w:val="24"/>
                <w:szCs w:val="24"/>
              </w:rPr>
            </w:pPr>
            <w:r>
              <w:rPr>
                <w:rFonts w:cstheme="minorHAnsi"/>
                <w:sz w:val="24"/>
                <w:szCs w:val="24"/>
              </w:rPr>
              <w:t>Espoir</w:t>
            </w:r>
          </w:p>
        </w:tc>
        <w:tc>
          <w:tcPr>
            <w:tcW w:w="2791" w:type="dxa"/>
          </w:tcPr>
          <w:p w14:paraId="09CF7214"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Engagement</w:t>
            </w:r>
          </w:p>
        </w:tc>
        <w:tc>
          <w:tcPr>
            <w:tcW w:w="2953" w:type="dxa"/>
          </w:tcPr>
          <w:p w14:paraId="76581ADD"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Moine/moniale</w:t>
            </w:r>
          </w:p>
        </w:tc>
      </w:tr>
      <w:tr w:rsidR="00430837" w14:paraId="2A184A4F" w14:textId="77777777" w:rsidTr="00E77928">
        <w:tc>
          <w:tcPr>
            <w:tcW w:w="3112" w:type="dxa"/>
          </w:tcPr>
          <w:p w14:paraId="311D0CDD" w14:textId="77777777" w:rsidR="00430837" w:rsidRDefault="00430837" w:rsidP="00F61E3B">
            <w:pPr>
              <w:spacing w:line="360" w:lineRule="auto"/>
              <w:jc w:val="center"/>
              <w:rPr>
                <w:rFonts w:cstheme="minorHAnsi"/>
                <w:sz w:val="24"/>
                <w:szCs w:val="24"/>
              </w:rPr>
            </w:pPr>
            <w:r>
              <w:rPr>
                <w:rFonts w:cstheme="minorHAnsi"/>
                <w:sz w:val="24"/>
                <w:szCs w:val="24"/>
              </w:rPr>
              <w:t>Force / confiance</w:t>
            </w:r>
          </w:p>
        </w:tc>
        <w:tc>
          <w:tcPr>
            <w:tcW w:w="2791" w:type="dxa"/>
          </w:tcPr>
          <w:p w14:paraId="4283461D"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Fondation</w:t>
            </w:r>
          </w:p>
          <w:p w14:paraId="4125997B"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(organisme, mouvement religieux, etc.)</w:t>
            </w:r>
          </w:p>
        </w:tc>
        <w:tc>
          <w:tcPr>
            <w:tcW w:w="2953" w:type="dxa"/>
          </w:tcPr>
          <w:p w14:paraId="5A7DE072"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Ermite</w:t>
            </w:r>
          </w:p>
        </w:tc>
      </w:tr>
      <w:tr w:rsidR="00430837" w14:paraId="3138AEE0" w14:textId="77777777" w:rsidTr="00E77928">
        <w:tc>
          <w:tcPr>
            <w:tcW w:w="3112" w:type="dxa"/>
          </w:tcPr>
          <w:p w14:paraId="00E78AD3" w14:textId="77777777" w:rsidR="00430837" w:rsidRDefault="00430837" w:rsidP="00F61E3B">
            <w:pPr>
              <w:spacing w:line="360" w:lineRule="auto"/>
              <w:jc w:val="center"/>
              <w:rPr>
                <w:rFonts w:cstheme="minorHAnsi"/>
                <w:sz w:val="24"/>
                <w:szCs w:val="24"/>
              </w:rPr>
            </w:pPr>
            <w:r>
              <w:rPr>
                <w:rFonts w:cstheme="minorHAnsi"/>
                <w:sz w:val="24"/>
                <w:szCs w:val="24"/>
              </w:rPr>
              <w:t>Compassion et/ou charité</w:t>
            </w:r>
          </w:p>
        </w:tc>
        <w:tc>
          <w:tcPr>
            <w:tcW w:w="2791" w:type="dxa"/>
          </w:tcPr>
          <w:p w14:paraId="4DC57720"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Réforme</w:t>
            </w:r>
          </w:p>
        </w:tc>
        <w:tc>
          <w:tcPr>
            <w:tcW w:w="2953" w:type="dxa"/>
          </w:tcPr>
          <w:p w14:paraId="2B77E27D" w14:textId="77777777" w:rsidR="00430837" w:rsidRPr="000001BE" w:rsidRDefault="00430837" w:rsidP="00F61E3B">
            <w:pPr>
              <w:spacing w:line="360" w:lineRule="auto"/>
              <w:jc w:val="center"/>
              <w:rPr>
                <w:rFonts w:cstheme="minorHAnsi"/>
                <w:sz w:val="24"/>
                <w:szCs w:val="24"/>
              </w:rPr>
            </w:pPr>
            <w:r w:rsidRPr="000001BE">
              <w:rPr>
                <w:rFonts w:cstheme="minorHAnsi"/>
                <w:sz w:val="24"/>
                <w:szCs w:val="24"/>
              </w:rPr>
              <w:t>Ascète</w:t>
            </w:r>
          </w:p>
        </w:tc>
      </w:tr>
      <w:tr w:rsidR="00430837" w14:paraId="04F9ED1B" w14:textId="77777777" w:rsidTr="00E77928">
        <w:tc>
          <w:tcPr>
            <w:tcW w:w="3112" w:type="dxa"/>
          </w:tcPr>
          <w:p w14:paraId="66999C91" w14:textId="77777777" w:rsidR="00430837" w:rsidRDefault="00430837" w:rsidP="00F61E3B">
            <w:pPr>
              <w:spacing w:line="360" w:lineRule="auto"/>
              <w:jc w:val="center"/>
              <w:rPr>
                <w:rFonts w:cstheme="minorHAnsi"/>
                <w:sz w:val="24"/>
                <w:szCs w:val="24"/>
              </w:rPr>
            </w:pPr>
            <w:r>
              <w:rPr>
                <w:rFonts w:cstheme="minorHAnsi"/>
                <w:sz w:val="24"/>
                <w:szCs w:val="24"/>
              </w:rPr>
              <w:t>Découverte d’un sens à la vie</w:t>
            </w:r>
          </w:p>
        </w:tc>
        <w:tc>
          <w:tcPr>
            <w:tcW w:w="2791" w:type="dxa"/>
          </w:tcPr>
          <w:p w14:paraId="2E1854AC" w14:textId="77777777" w:rsidR="00430837" w:rsidRDefault="00430837" w:rsidP="00F61E3B">
            <w:pPr>
              <w:spacing w:line="360" w:lineRule="auto"/>
              <w:jc w:val="center"/>
              <w:rPr>
                <w:rFonts w:cstheme="minorHAnsi"/>
                <w:sz w:val="24"/>
                <w:szCs w:val="24"/>
              </w:rPr>
            </w:pPr>
          </w:p>
        </w:tc>
        <w:tc>
          <w:tcPr>
            <w:tcW w:w="2953" w:type="dxa"/>
          </w:tcPr>
          <w:p w14:paraId="767516D5" w14:textId="77777777" w:rsidR="00430837" w:rsidRDefault="00430837" w:rsidP="00F61E3B">
            <w:pPr>
              <w:spacing w:line="360" w:lineRule="auto"/>
              <w:jc w:val="center"/>
              <w:rPr>
                <w:rFonts w:cstheme="minorHAnsi"/>
                <w:sz w:val="24"/>
                <w:szCs w:val="24"/>
              </w:rPr>
            </w:pPr>
            <w:r>
              <w:rPr>
                <w:rFonts w:cstheme="minorHAnsi"/>
                <w:sz w:val="24"/>
                <w:szCs w:val="24"/>
              </w:rPr>
              <w:t>. . .</w:t>
            </w:r>
          </w:p>
        </w:tc>
      </w:tr>
      <w:tr w:rsidR="00430837" w14:paraId="70973617" w14:textId="77777777" w:rsidTr="00E77928">
        <w:tc>
          <w:tcPr>
            <w:tcW w:w="3112" w:type="dxa"/>
          </w:tcPr>
          <w:p w14:paraId="0309E4E0" w14:textId="77777777" w:rsidR="00430837" w:rsidRDefault="00430837" w:rsidP="00F61E3B">
            <w:pPr>
              <w:spacing w:line="360" w:lineRule="auto"/>
              <w:jc w:val="center"/>
              <w:rPr>
                <w:rFonts w:cstheme="minorHAnsi"/>
                <w:sz w:val="24"/>
                <w:szCs w:val="24"/>
              </w:rPr>
            </w:pPr>
            <w:r>
              <w:rPr>
                <w:rFonts w:cstheme="minorHAnsi"/>
                <w:sz w:val="24"/>
                <w:szCs w:val="24"/>
              </w:rPr>
              <w:t>Foi / conversion</w:t>
            </w:r>
          </w:p>
        </w:tc>
        <w:tc>
          <w:tcPr>
            <w:tcW w:w="2791" w:type="dxa"/>
          </w:tcPr>
          <w:p w14:paraId="2D9E2477" w14:textId="77777777" w:rsidR="00430837" w:rsidRDefault="00430837" w:rsidP="00F61E3B">
            <w:pPr>
              <w:spacing w:line="360" w:lineRule="auto"/>
              <w:jc w:val="center"/>
              <w:rPr>
                <w:rFonts w:cstheme="minorHAnsi"/>
                <w:sz w:val="24"/>
                <w:szCs w:val="24"/>
              </w:rPr>
            </w:pPr>
          </w:p>
        </w:tc>
        <w:tc>
          <w:tcPr>
            <w:tcW w:w="2953" w:type="dxa"/>
          </w:tcPr>
          <w:p w14:paraId="26E9C0D3" w14:textId="77777777" w:rsidR="00430837" w:rsidRDefault="00430837" w:rsidP="00F61E3B">
            <w:pPr>
              <w:spacing w:line="360" w:lineRule="auto"/>
              <w:jc w:val="center"/>
              <w:rPr>
                <w:rFonts w:cstheme="minorHAnsi"/>
                <w:sz w:val="24"/>
                <w:szCs w:val="24"/>
              </w:rPr>
            </w:pPr>
          </w:p>
        </w:tc>
      </w:tr>
      <w:tr w:rsidR="00430837" w14:paraId="0AB8E76A" w14:textId="77777777" w:rsidTr="00E77928">
        <w:tc>
          <w:tcPr>
            <w:tcW w:w="3112" w:type="dxa"/>
          </w:tcPr>
          <w:p w14:paraId="74030F95" w14:textId="77777777" w:rsidR="00430837" w:rsidRDefault="00430837" w:rsidP="00F61E3B">
            <w:pPr>
              <w:spacing w:line="360" w:lineRule="auto"/>
              <w:jc w:val="center"/>
              <w:rPr>
                <w:rFonts w:cstheme="minorHAnsi"/>
                <w:sz w:val="24"/>
                <w:szCs w:val="24"/>
              </w:rPr>
            </w:pPr>
            <w:r>
              <w:rPr>
                <w:rFonts w:cstheme="minorHAnsi"/>
                <w:sz w:val="24"/>
                <w:szCs w:val="24"/>
              </w:rPr>
              <w:t>Guérison</w:t>
            </w:r>
          </w:p>
        </w:tc>
        <w:tc>
          <w:tcPr>
            <w:tcW w:w="2791" w:type="dxa"/>
          </w:tcPr>
          <w:p w14:paraId="3479B174" w14:textId="77777777" w:rsidR="00430837" w:rsidRDefault="00430837" w:rsidP="00F61E3B">
            <w:pPr>
              <w:spacing w:line="360" w:lineRule="auto"/>
              <w:jc w:val="center"/>
              <w:rPr>
                <w:rFonts w:cstheme="minorHAnsi"/>
                <w:sz w:val="24"/>
                <w:szCs w:val="24"/>
              </w:rPr>
            </w:pPr>
          </w:p>
        </w:tc>
        <w:tc>
          <w:tcPr>
            <w:tcW w:w="2953" w:type="dxa"/>
          </w:tcPr>
          <w:p w14:paraId="3B997F64" w14:textId="77777777" w:rsidR="00430837" w:rsidRDefault="00430837" w:rsidP="00F61E3B">
            <w:pPr>
              <w:spacing w:line="360" w:lineRule="auto"/>
              <w:jc w:val="center"/>
              <w:rPr>
                <w:rFonts w:cstheme="minorHAnsi"/>
                <w:sz w:val="24"/>
                <w:szCs w:val="24"/>
              </w:rPr>
            </w:pPr>
          </w:p>
        </w:tc>
      </w:tr>
    </w:tbl>
    <w:p w14:paraId="2BAB9AAC" w14:textId="77777777" w:rsidR="00E77928" w:rsidRDefault="00E77928" w:rsidP="00A8400D">
      <w:pPr>
        <w:spacing w:line="360" w:lineRule="auto"/>
        <w:rPr>
          <w:rFonts w:cstheme="minorHAnsi"/>
          <w:b/>
          <w:sz w:val="24"/>
          <w:szCs w:val="24"/>
          <w:shd w:val="clear" w:color="auto" w:fill="FFFFFF"/>
        </w:rPr>
      </w:pPr>
    </w:p>
    <w:p w14:paraId="13A294E6" w14:textId="0902FE66" w:rsidR="00A8400D" w:rsidRDefault="00F02BA5" w:rsidP="00A8400D">
      <w:pPr>
        <w:spacing w:line="360" w:lineRule="auto"/>
        <w:rPr>
          <w:rFonts w:cstheme="minorHAnsi"/>
          <w:b/>
          <w:sz w:val="24"/>
          <w:szCs w:val="24"/>
          <w:shd w:val="clear" w:color="auto" w:fill="FFFFFF"/>
        </w:rPr>
      </w:pPr>
      <w:r>
        <w:rPr>
          <w:rFonts w:cstheme="minorHAnsi"/>
          <w:b/>
          <w:sz w:val="24"/>
          <w:szCs w:val="24"/>
          <w:shd w:val="clear" w:color="auto" w:fill="FFFFFF"/>
        </w:rPr>
        <w:t xml:space="preserve">Quelques </w:t>
      </w:r>
      <w:r w:rsidR="00E77928">
        <w:rPr>
          <w:rFonts w:cstheme="minorHAnsi"/>
          <w:b/>
          <w:sz w:val="24"/>
          <w:szCs w:val="24"/>
          <w:shd w:val="clear" w:color="auto" w:fill="FFFFFF"/>
        </w:rPr>
        <w:t>effets</w:t>
      </w:r>
      <w:r w:rsidR="00AB3D90" w:rsidRPr="00397737">
        <w:rPr>
          <w:rFonts w:cstheme="minorHAnsi"/>
          <w:b/>
          <w:sz w:val="24"/>
          <w:szCs w:val="24"/>
          <w:shd w:val="clear" w:color="auto" w:fill="FFFFFF"/>
        </w:rPr>
        <w:t> de l’expérience religieuse</w:t>
      </w:r>
      <w:r w:rsidR="00A8400D" w:rsidRPr="00A8400D">
        <w:rPr>
          <w:rFonts w:cstheme="minorHAnsi"/>
          <w:b/>
          <w:sz w:val="24"/>
          <w:szCs w:val="24"/>
          <w:shd w:val="clear" w:color="auto" w:fill="FFFFFF"/>
        </w:rPr>
        <w:t xml:space="preserve"> </w:t>
      </w:r>
    </w:p>
    <w:p w14:paraId="13A294E7" w14:textId="77777777" w:rsidR="00663046" w:rsidRPr="00F02BA5" w:rsidRDefault="00BA6649">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b/>
          <w:sz w:val="24"/>
          <w:szCs w:val="24"/>
          <w:shd w:val="clear" w:color="auto" w:fill="FFFFFF"/>
        </w:rPr>
        <w:t> :</w:t>
      </w:r>
      <w:r w:rsidR="00A8400D" w:rsidRPr="00397737">
        <w:rPr>
          <w:rFonts w:cstheme="minorHAnsi"/>
          <w:sz w:val="24"/>
          <w:szCs w:val="24"/>
          <w:shd w:val="clear" w:color="auto" w:fill="FFFFFF"/>
        </w:rPr>
        <w:t> </w:t>
      </w:r>
      <w:r w:rsidR="00A8400D" w:rsidRPr="00397737">
        <w:rPr>
          <w:rFonts w:cstheme="minorHAnsi"/>
          <w:color w:val="222222"/>
          <w:sz w:val="24"/>
          <w:szCs w:val="24"/>
          <w:shd w:val="clear" w:color="auto" w:fill="FFFFFF"/>
        </w:rPr>
        <w:t>enseignant qui guide sur la voie spirituelle.</w:t>
      </w:r>
      <w:r w:rsidR="00A8400D" w:rsidRPr="00397737">
        <w:rPr>
          <w:rFonts w:cstheme="minorHAnsi"/>
          <w:sz w:val="24"/>
          <w:szCs w:val="24"/>
          <w:shd w:val="clear" w:color="auto" w:fill="FFFFFF"/>
        </w:rPr>
        <w:t xml:space="preserve"> </w:t>
      </w:r>
      <w:r w:rsidR="00A8400D" w:rsidRPr="00397737">
        <w:rPr>
          <w:rFonts w:cstheme="minorHAnsi"/>
          <w:color w:val="222222"/>
          <w:sz w:val="24"/>
          <w:szCs w:val="24"/>
          <w:shd w:val="clear" w:color="auto" w:fill="FFFFFF"/>
        </w:rPr>
        <w:t xml:space="preserve"> « Gourou » en sanscrit, « lama » en tibétain.</w:t>
      </w:r>
    </w:p>
    <w:p w14:paraId="13A294E8" w14:textId="77777777" w:rsidR="00A8400D" w:rsidRDefault="00BA6649" w:rsidP="00A8400D">
      <w:pPr>
        <w:spacing w:line="360" w:lineRule="auto"/>
        <w:rPr>
          <w:rFonts w:cstheme="minorHAnsi"/>
          <w:b/>
          <w:sz w:val="24"/>
          <w:szCs w:val="24"/>
          <w:shd w:val="clear" w:color="auto" w:fill="FFFFFF"/>
        </w:rPr>
      </w:pPr>
      <w:r>
        <w:rPr>
          <w:rFonts w:cstheme="minorHAnsi"/>
          <w:b/>
          <w:sz w:val="24"/>
          <w:szCs w:val="24"/>
          <w:shd w:val="clear" w:color="auto" w:fill="FFFFFF"/>
        </w:rPr>
        <w:t xml:space="preserve">________________________ </w:t>
      </w:r>
      <w:r w:rsidR="003672D3" w:rsidRPr="00397737">
        <w:rPr>
          <w:rFonts w:cstheme="minorHAnsi"/>
          <w:sz w:val="24"/>
          <w:szCs w:val="24"/>
          <w:shd w:val="clear" w:color="auto" w:fill="FFFFFF"/>
        </w:rPr>
        <w:t xml:space="preserve">: pouvoir </w:t>
      </w:r>
      <w:r w:rsidR="008D1CE8" w:rsidRPr="00397737">
        <w:rPr>
          <w:rFonts w:cstheme="minorHAnsi"/>
          <w:sz w:val="24"/>
          <w:szCs w:val="24"/>
          <w:shd w:val="clear" w:color="auto" w:fill="FFFFFF"/>
        </w:rPr>
        <w:t xml:space="preserve">mécanique sur les choses ou, métaphoriquement, </w:t>
      </w:r>
      <w:r w:rsidR="003672D3" w:rsidRPr="00397737">
        <w:rPr>
          <w:rFonts w:cstheme="minorHAnsi"/>
          <w:sz w:val="24"/>
          <w:szCs w:val="24"/>
          <w:shd w:val="clear" w:color="auto" w:fill="FFFFFF"/>
        </w:rPr>
        <w:t>la volonté</w:t>
      </w:r>
      <w:r w:rsidR="00A8400D">
        <w:rPr>
          <w:rFonts w:cstheme="minorHAnsi"/>
          <w:sz w:val="24"/>
          <w:szCs w:val="24"/>
          <w:shd w:val="clear" w:color="auto" w:fill="FFFFFF"/>
        </w:rPr>
        <w:t xml:space="preserve"> de réaliser quelque chose</w:t>
      </w:r>
      <w:r w:rsidR="008D1CE8" w:rsidRPr="00397737">
        <w:rPr>
          <w:rFonts w:cstheme="minorHAnsi"/>
          <w:sz w:val="24"/>
          <w:szCs w:val="24"/>
          <w:shd w:val="clear" w:color="auto" w:fill="FFFFFF"/>
        </w:rPr>
        <w:t xml:space="preserve"> (</w:t>
      </w:r>
      <w:r w:rsidR="003672D3" w:rsidRPr="00397737">
        <w:rPr>
          <w:rFonts w:cstheme="minorHAnsi"/>
          <w:sz w:val="24"/>
          <w:szCs w:val="24"/>
          <w:shd w:val="clear" w:color="auto" w:fill="FFFFFF"/>
        </w:rPr>
        <w:t>équivalente au courage</w:t>
      </w:r>
      <w:r w:rsidR="008D1CE8" w:rsidRPr="00397737">
        <w:rPr>
          <w:rFonts w:cstheme="minorHAnsi"/>
          <w:sz w:val="24"/>
          <w:szCs w:val="24"/>
          <w:shd w:val="clear" w:color="auto" w:fill="FFFFFF"/>
        </w:rPr>
        <w:t>).</w:t>
      </w:r>
      <w:r w:rsidR="00A8400D" w:rsidRPr="00A8400D">
        <w:rPr>
          <w:rFonts w:cstheme="minorHAnsi"/>
          <w:b/>
          <w:sz w:val="24"/>
          <w:szCs w:val="24"/>
          <w:shd w:val="clear" w:color="auto" w:fill="FFFFFF"/>
        </w:rPr>
        <w:t xml:space="preserve"> </w:t>
      </w:r>
    </w:p>
    <w:p w14:paraId="13A294E9" w14:textId="77777777" w:rsidR="00A8400D" w:rsidRPr="00397737"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sz w:val="24"/>
          <w:szCs w:val="24"/>
          <w:shd w:val="clear" w:color="auto" w:fill="FFFFFF"/>
        </w:rPr>
        <w:t> : Acte par lequel on s'engage à accomplir quelque chose ; promesse, convention ou contrat par lesquels on se lie.</w:t>
      </w:r>
    </w:p>
    <w:p w14:paraId="13A294EA" w14:textId="77777777" w:rsidR="00A8400D" w:rsidRDefault="00BA6649" w:rsidP="00A8400D">
      <w:pPr>
        <w:spacing w:line="360" w:lineRule="auto"/>
        <w:rPr>
          <w:rFonts w:cstheme="minorHAnsi"/>
          <w:b/>
          <w:sz w:val="24"/>
          <w:szCs w:val="24"/>
          <w:shd w:val="clear" w:color="auto" w:fill="FFFFFF"/>
        </w:rPr>
      </w:pPr>
      <w:r>
        <w:rPr>
          <w:rFonts w:cstheme="minorHAnsi"/>
          <w:b/>
          <w:sz w:val="24"/>
          <w:szCs w:val="24"/>
          <w:shd w:val="clear" w:color="auto" w:fill="FFFFFF"/>
        </w:rPr>
        <w:t>________________________</w:t>
      </w:r>
      <w:r w:rsidR="00A8400D" w:rsidRPr="00397737">
        <w:rPr>
          <w:rFonts w:cstheme="minorHAnsi"/>
          <w:b/>
          <w:sz w:val="24"/>
          <w:szCs w:val="24"/>
          <w:shd w:val="clear" w:color="auto" w:fill="FFFFFF"/>
        </w:rPr>
        <w:t> :</w:t>
      </w:r>
      <w:r w:rsidR="00A8400D" w:rsidRPr="00397737">
        <w:rPr>
          <w:rFonts w:cstheme="minorHAnsi"/>
          <w:sz w:val="24"/>
          <w:szCs w:val="24"/>
          <w:shd w:val="clear" w:color="auto" w:fill="FFFFFF"/>
        </w:rPr>
        <w:t xml:space="preserve"> sentiment de propreté spirituelle, lorsque les péchés ou les mauvais karmas sont effacés.</w:t>
      </w:r>
      <w:r w:rsidR="00A8400D" w:rsidRPr="00A8400D">
        <w:rPr>
          <w:rFonts w:cstheme="minorHAnsi"/>
          <w:b/>
          <w:sz w:val="24"/>
          <w:szCs w:val="24"/>
          <w:shd w:val="clear" w:color="auto" w:fill="FFFFFF"/>
        </w:rPr>
        <w:t xml:space="preserve"> </w:t>
      </w:r>
    </w:p>
    <w:p w14:paraId="13A294EB" w14:textId="77777777" w:rsidR="00A8400D" w:rsidRPr="00397737"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lastRenderedPageBreak/>
        <w:t>________________________</w:t>
      </w:r>
      <w:r w:rsidR="00A8400D" w:rsidRPr="00397737">
        <w:rPr>
          <w:rFonts w:cstheme="minorHAnsi"/>
          <w:sz w:val="24"/>
          <w:szCs w:val="24"/>
          <w:shd w:val="clear" w:color="auto" w:fill="FFFFFF"/>
        </w:rPr>
        <w:t> :</w:t>
      </w:r>
      <w:r w:rsidR="00A8400D" w:rsidRPr="00397737">
        <w:rPr>
          <w:rFonts w:cstheme="minorHAnsi"/>
          <w:sz w:val="24"/>
          <w:szCs w:val="24"/>
        </w:rPr>
        <w:t xml:space="preserve"> </w:t>
      </w:r>
      <w:r w:rsidR="00A8400D" w:rsidRPr="00397737">
        <w:rPr>
          <w:rFonts w:cstheme="minorHAnsi"/>
          <w:sz w:val="24"/>
          <w:szCs w:val="24"/>
          <w:shd w:val="clear" w:color="auto" w:fill="FFFFFF"/>
        </w:rPr>
        <w:t>membre d'une communauté religieuse, devant généralement pratiquer une ascèse religieuse et obéir aux vœux de pauvreté, chasteté et obéissance. Il choisit de consacrer sa vie au service des autres ou de quitter la société afin de vivre une vie de prière et de contemplation dans un monastère ou un couvent. Il peut aussi vivre seul en ermite, ou bien en tant que moine errant. Ils/elles sont présent(e)s dans les religions catholique, orthodoxe, anglicane, luthérienne, protestante, jaïne, bouddhiste, shintoïste, taoïste et hindoue.</w:t>
      </w:r>
    </w:p>
    <w:p w14:paraId="13A294EC" w14:textId="77777777" w:rsidR="00A8400D" w:rsidRPr="00397737"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sz w:val="24"/>
          <w:szCs w:val="24"/>
          <w:shd w:val="clear" w:color="auto" w:fill="FFFFFF"/>
        </w:rPr>
        <w:t> :</w:t>
      </w:r>
      <w:r w:rsidR="00A8400D" w:rsidRPr="00397737">
        <w:rPr>
          <w:rFonts w:cstheme="minorHAnsi"/>
          <w:color w:val="222222"/>
          <w:sz w:val="24"/>
          <w:szCs w:val="24"/>
          <w:shd w:val="clear" w:color="auto" w:fill="FFFFFF"/>
        </w:rPr>
        <w:t xml:space="preserve"> retour à la santé d’une personne; disparition d’une maladie ou cicatrisation d’une blessure (physique, intellectuelle ou morale).</w:t>
      </w:r>
    </w:p>
    <w:p w14:paraId="13A294ED" w14:textId="77777777" w:rsidR="00A8400D"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B3D90" w:rsidRPr="00397737">
        <w:rPr>
          <w:rFonts w:cstheme="minorHAnsi"/>
          <w:sz w:val="24"/>
          <w:szCs w:val="24"/>
          <w:shd w:val="clear" w:color="auto" w:fill="FFFFFF"/>
        </w:rPr>
        <w:t> :</w:t>
      </w:r>
      <w:r w:rsidR="003672D3" w:rsidRPr="00397737">
        <w:rPr>
          <w:rFonts w:cstheme="minorHAnsi"/>
          <w:sz w:val="24"/>
          <w:szCs w:val="24"/>
          <w:shd w:val="clear" w:color="auto" w:fill="FFFFFF"/>
        </w:rPr>
        <w:t xml:space="preserve"> </w:t>
      </w:r>
      <w:r w:rsidR="008D1CE8" w:rsidRPr="00397737">
        <w:rPr>
          <w:rFonts w:cstheme="minorHAnsi"/>
          <w:sz w:val="24"/>
          <w:szCs w:val="24"/>
          <w:shd w:val="clear" w:color="auto" w:fill="FFFFFF"/>
        </w:rPr>
        <w:t xml:space="preserve">croyances optimistes en nos propres capacités ou aux intentions d’autrui. </w:t>
      </w:r>
    </w:p>
    <w:p w14:paraId="13A294EE" w14:textId="77777777" w:rsidR="00AB3D90" w:rsidRPr="00397737" w:rsidRDefault="00BA6649" w:rsidP="00AB3D90">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sz w:val="24"/>
          <w:szCs w:val="24"/>
          <w:shd w:val="clear" w:color="auto" w:fill="FFFFFF"/>
        </w:rPr>
        <w:t> : association d'hommes ou de femmes </w:t>
      </w:r>
      <w:hyperlink r:id="rId24" w:tooltip="Catholicisme" w:history="1">
        <w:r w:rsidR="00A8400D" w:rsidRPr="00397737">
          <w:rPr>
            <w:rFonts w:cstheme="minorHAnsi"/>
            <w:sz w:val="24"/>
            <w:szCs w:val="24"/>
            <w:shd w:val="clear" w:color="auto" w:fill="FFFFFF"/>
          </w:rPr>
          <w:t>catholiques</w:t>
        </w:r>
      </w:hyperlink>
      <w:r w:rsidR="00A8400D" w:rsidRPr="00397737">
        <w:rPr>
          <w:rFonts w:cstheme="minorHAnsi"/>
          <w:sz w:val="24"/>
          <w:szCs w:val="24"/>
          <w:shd w:val="clear" w:color="auto" w:fill="FFFFFF"/>
        </w:rPr>
        <w:t> unis par des </w:t>
      </w:r>
      <w:hyperlink r:id="rId25" w:tooltip="Vœux religieux" w:history="1">
        <w:r w:rsidR="00A8400D" w:rsidRPr="00397737">
          <w:rPr>
            <w:rFonts w:cstheme="minorHAnsi"/>
            <w:sz w:val="24"/>
            <w:szCs w:val="24"/>
            <w:shd w:val="clear" w:color="auto" w:fill="FFFFFF"/>
          </w:rPr>
          <w:t>vœux simples</w:t>
        </w:r>
      </w:hyperlink>
      <w:r w:rsidR="00A8400D" w:rsidRPr="00397737">
        <w:rPr>
          <w:rFonts w:cstheme="minorHAnsi"/>
          <w:sz w:val="24"/>
          <w:szCs w:val="24"/>
          <w:shd w:val="clear" w:color="auto" w:fill="FFFFFF"/>
        </w:rPr>
        <w:t> (par opposition aux vœux solennels) ou par une simple promesse d'obéissance. </w:t>
      </w:r>
    </w:p>
    <w:p w14:paraId="13A294EF" w14:textId="77777777" w:rsidR="00A8400D" w:rsidRPr="00397737"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sz w:val="24"/>
          <w:szCs w:val="24"/>
          <w:shd w:val="clear" w:color="auto" w:fill="FFFFFF"/>
        </w:rPr>
        <w:t> : </w:t>
      </w:r>
      <w:hyperlink r:id="rId26" w:tooltip="Vertu" w:history="1">
        <w:r w:rsidR="00A8400D" w:rsidRPr="00397737">
          <w:rPr>
            <w:rFonts w:cstheme="minorHAnsi"/>
            <w:sz w:val="24"/>
            <w:szCs w:val="24"/>
            <w:shd w:val="clear" w:color="auto" w:fill="FFFFFF"/>
          </w:rPr>
          <w:t>vertu</w:t>
        </w:r>
      </w:hyperlink>
      <w:r w:rsidR="00A8400D" w:rsidRPr="00397737">
        <w:rPr>
          <w:rFonts w:cstheme="minorHAnsi"/>
          <w:sz w:val="24"/>
          <w:szCs w:val="24"/>
          <w:shd w:val="clear" w:color="auto" w:fill="FFFFFF"/>
        </w:rPr>
        <w:t> par laquelle un individu est porté à percevoir ou ressentir la </w:t>
      </w:r>
      <w:hyperlink r:id="rId27" w:tooltip="Souffrance" w:history="1">
        <w:r w:rsidR="00A8400D" w:rsidRPr="00397737">
          <w:rPr>
            <w:rFonts w:cstheme="minorHAnsi"/>
            <w:sz w:val="24"/>
            <w:szCs w:val="24"/>
            <w:shd w:val="clear" w:color="auto" w:fill="FFFFFF"/>
          </w:rPr>
          <w:t>souffrance</w:t>
        </w:r>
      </w:hyperlink>
      <w:r w:rsidR="00A8400D" w:rsidRPr="00397737">
        <w:rPr>
          <w:rFonts w:cstheme="minorHAnsi"/>
          <w:sz w:val="24"/>
          <w:szCs w:val="24"/>
          <w:shd w:val="clear" w:color="auto" w:fill="FFFFFF"/>
        </w:rPr>
        <w:t> d'autrui, et poussé à y remédier.</w:t>
      </w:r>
      <w:r w:rsidR="00A8400D" w:rsidRPr="00A8400D">
        <w:rPr>
          <w:rFonts w:cstheme="minorHAnsi"/>
          <w:sz w:val="24"/>
          <w:szCs w:val="24"/>
          <w:shd w:val="clear" w:color="auto" w:fill="FFFFFF"/>
        </w:rPr>
        <w:t xml:space="preserve"> </w:t>
      </w:r>
    </w:p>
    <w:p w14:paraId="13A294F0" w14:textId="77777777" w:rsidR="00A8400D" w:rsidRPr="00397737"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sz w:val="24"/>
          <w:szCs w:val="24"/>
          <w:shd w:val="clear" w:color="auto" w:fill="FFFFFF"/>
        </w:rPr>
        <w:t> :</w:t>
      </w:r>
      <w:r w:rsidR="00A8400D" w:rsidRPr="00397737">
        <w:rPr>
          <w:rFonts w:cstheme="minorHAnsi"/>
          <w:color w:val="3264B8"/>
          <w:sz w:val="24"/>
          <w:szCs w:val="24"/>
          <w:shd w:val="clear" w:color="auto" w:fill="FFFFFF"/>
        </w:rPr>
        <w:t xml:space="preserve"> </w:t>
      </w:r>
      <w:r w:rsidR="00A8400D" w:rsidRPr="00397737">
        <w:rPr>
          <w:rFonts w:cstheme="minorHAnsi"/>
          <w:sz w:val="24"/>
          <w:szCs w:val="24"/>
          <w:shd w:val="clear" w:color="auto" w:fill="FFFFFF"/>
        </w:rPr>
        <w:t>action de fonder un pays, une ville, une institution (ex : religieuse), etc., d'en établir les bases.</w:t>
      </w:r>
    </w:p>
    <w:p w14:paraId="13A294F1" w14:textId="77777777" w:rsidR="00F02BA5" w:rsidRDefault="00BA6649" w:rsidP="00F02BA5">
      <w:pPr>
        <w:spacing w:line="360" w:lineRule="auto"/>
        <w:rPr>
          <w:rFonts w:cstheme="minorHAnsi"/>
          <w:b/>
          <w:sz w:val="24"/>
          <w:szCs w:val="24"/>
          <w:shd w:val="clear" w:color="auto" w:fill="FFFFFF"/>
        </w:rPr>
      </w:pPr>
      <w:r>
        <w:rPr>
          <w:rFonts w:cstheme="minorHAnsi"/>
          <w:b/>
          <w:sz w:val="24"/>
          <w:szCs w:val="24"/>
          <w:shd w:val="clear" w:color="auto" w:fill="FFFFFF"/>
        </w:rPr>
        <w:t>________________________</w:t>
      </w:r>
      <w:r w:rsidR="00A8400D" w:rsidRPr="00397737">
        <w:rPr>
          <w:rFonts w:cstheme="minorHAnsi"/>
          <w:b/>
          <w:sz w:val="24"/>
          <w:szCs w:val="24"/>
          <w:shd w:val="clear" w:color="auto" w:fill="FFFFFF"/>
        </w:rPr>
        <w:t> :</w:t>
      </w:r>
      <w:r w:rsidR="00A8400D" w:rsidRPr="00397737">
        <w:rPr>
          <w:rFonts w:cstheme="minorHAnsi"/>
          <w:sz w:val="24"/>
          <w:szCs w:val="24"/>
          <w:shd w:val="clear" w:color="auto" w:fill="FFFFFF"/>
        </w:rPr>
        <w:t xml:space="preserve"> disposition de l'esprit humain qui consiste en l'attente d'un futur bon ou meilleur.</w:t>
      </w:r>
    </w:p>
    <w:p w14:paraId="13A294F2" w14:textId="77777777" w:rsidR="00AB3D90" w:rsidRPr="00F02BA5" w:rsidRDefault="00BA6649" w:rsidP="00AB3D90">
      <w:pPr>
        <w:spacing w:line="360" w:lineRule="auto"/>
        <w:rPr>
          <w:rFonts w:cstheme="minorHAnsi"/>
          <w:b/>
          <w:sz w:val="24"/>
          <w:szCs w:val="24"/>
          <w:shd w:val="clear" w:color="auto" w:fill="FFFFFF"/>
        </w:rPr>
      </w:pPr>
      <w:r>
        <w:rPr>
          <w:rFonts w:cstheme="minorHAnsi"/>
          <w:b/>
          <w:sz w:val="24"/>
          <w:szCs w:val="24"/>
          <w:shd w:val="clear" w:color="auto" w:fill="FFFFFF"/>
        </w:rPr>
        <w:t>________________________</w:t>
      </w:r>
      <w:r w:rsidR="00F02BA5" w:rsidRPr="00397737">
        <w:rPr>
          <w:rFonts w:cstheme="minorHAnsi"/>
          <w:sz w:val="24"/>
          <w:szCs w:val="24"/>
          <w:shd w:val="clear" w:color="auto" w:fill="FFFFFF"/>
        </w:rPr>
        <w:t> : adoption pour quelqu’un d'une nouvelle tradition religieuse, et souvent a</w:t>
      </w:r>
      <w:r w:rsidR="00F02BA5">
        <w:rPr>
          <w:rFonts w:cstheme="minorHAnsi"/>
          <w:sz w:val="24"/>
          <w:szCs w:val="24"/>
          <w:shd w:val="clear" w:color="auto" w:fill="FFFFFF"/>
        </w:rPr>
        <w:t>ccompagnée d'un acte symbolique;</w:t>
      </w:r>
      <w:r w:rsidR="00F02BA5" w:rsidRPr="00397737">
        <w:rPr>
          <w:rFonts w:cstheme="minorHAnsi"/>
          <w:sz w:val="24"/>
          <w:szCs w:val="24"/>
          <w:shd w:val="clear" w:color="auto" w:fill="FFFFFF"/>
        </w:rPr>
        <w:t xml:space="preserve"> peut aussi désigner le retour aux valeurs originelles d'un engagement antérieur, donc sans changer de religion</w:t>
      </w:r>
      <w:r w:rsidR="00F02BA5">
        <w:rPr>
          <w:rFonts w:cstheme="minorHAnsi"/>
          <w:b/>
          <w:sz w:val="24"/>
          <w:szCs w:val="24"/>
          <w:shd w:val="clear" w:color="auto" w:fill="FFFFFF"/>
        </w:rPr>
        <w:t>.</w:t>
      </w:r>
    </w:p>
    <w:p w14:paraId="13A294F3" w14:textId="77777777" w:rsidR="00A8400D" w:rsidRDefault="00BA6649" w:rsidP="00A8400D">
      <w:pPr>
        <w:spacing w:line="360" w:lineRule="auto"/>
        <w:rPr>
          <w:rFonts w:cstheme="minorHAnsi"/>
          <w:b/>
          <w:sz w:val="24"/>
          <w:szCs w:val="24"/>
          <w:shd w:val="clear" w:color="auto" w:fill="FFFFFF"/>
        </w:rPr>
      </w:pPr>
      <w:r>
        <w:rPr>
          <w:rFonts w:cstheme="minorHAnsi"/>
          <w:b/>
          <w:sz w:val="24"/>
          <w:szCs w:val="24"/>
          <w:shd w:val="clear" w:color="auto" w:fill="FFFFFF"/>
        </w:rPr>
        <w:t xml:space="preserve">________________________ </w:t>
      </w:r>
      <w:r w:rsidR="00AB3D90" w:rsidRPr="00397737">
        <w:rPr>
          <w:rFonts w:cstheme="minorHAnsi"/>
          <w:sz w:val="24"/>
          <w:szCs w:val="24"/>
          <w:shd w:val="clear" w:color="auto" w:fill="FFFFFF"/>
        </w:rPr>
        <w:t>:</w:t>
      </w:r>
      <w:r w:rsidR="00343669" w:rsidRPr="00397737">
        <w:rPr>
          <w:rFonts w:cstheme="minorHAnsi"/>
          <w:sz w:val="24"/>
          <w:szCs w:val="24"/>
        </w:rPr>
        <w:t xml:space="preserve"> </w:t>
      </w:r>
      <w:r w:rsidR="00343669" w:rsidRPr="00397737">
        <w:rPr>
          <w:rFonts w:cstheme="minorHAnsi"/>
          <w:sz w:val="24"/>
          <w:szCs w:val="24"/>
          <w:shd w:val="clear" w:color="auto" w:fill="FFFFFF"/>
        </w:rPr>
        <w:t>Répartition d'un tout; division d'une quantité en différentes parties plus ou moins égales.</w:t>
      </w:r>
      <w:r w:rsidR="00A8400D" w:rsidRPr="00A8400D">
        <w:rPr>
          <w:rFonts w:cstheme="minorHAnsi"/>
          <w:b/>
          <w:sz w:val="24"/>
          <w:szCs w:val="24"/>
          <w:shd w:val="clear" w:color="auto" w:fill="FFFFFF"/>
        </w:rPr>
        <w:t xml:space="preserve"> </w:t>
      </w:r>
    </w:p>
    <w:p w14:paraId="13A294F4" w14:textId="77777777" w:rsidR="00A8400D" w:rsidRPr="00397737"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lastRenderedPageBreak/>
        <w:t>________________________</w:t>
      </w:r>
      <w:r w:rsidR="00A8400D" w:rsidRPr="00397737">
        <w:rPr>
          <w:rFonts w:cstheme="minorHAnsi"/>
          <w:b/>
          <w:sz w:val="24"/>
          <w:szCs w:val="24"/>
          <w:shd w:val="clear" w:color="auto" w:fill="FFFFFF"/>
        </w:rPr>
        <w:t> :</w:t>
      </w:r>
      <w:r w:rsidR="00A8400D" w:rsidRPr="00397737">
        <w:rPr>
          <w:rFonts w:cstheme="minorHAnsi"/>
          <w:sz w:val="24"/>
          <w:szCs w:val="24"/>
          <w:shd w:val="clear" w:color="auto" w:fill="FFFFFF"/>
        </w:rPr>
        <w:t xml:space="preserve"> sentiment d’être à l’abris de tout danger ou risque.</w:t>
      </w:r>
    </w:p>
    <w:p w14:paraId="13A294F5" w14:textId="77777777" w:rsidR="00AB3D90" w:rsidRPr="00397737" w:rsidRDefault="00BA6649" w:rsidP="00AB3D90">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b/>
          <w:sz w:val="24"/>
          <w:szCs w:val="24"/>
          <w:shd w:val="clear" w:color="auto" w:fill="FFFFFF"/>
        </w:rPr>
        <w:t> </w:t>
      </w:r>
      <w:r w:rsidR="00A8400D" w:rsidRPr="00397737">
        <w:rPr>
          <w:rFonts w:cstheme="minorHAnsi"/>
          <w:sz w:val="24"/>
          <w:szCs w:val="24"/>
          <w:shd w:val="clear" w:color="auto" w:fill="FFFFFF"/>
        </w:rPr>
        <w:t>:</w:t>
      </w:r>
      <w:r w:rsidR="00A8400D" w:rsidRPr="007D6210">
        <w:t xml:space="preserve"> </w:t>
      </w:r>
      <w:r w:rsidR="00A8400D" w:rsidRPr="007D6210">
        <w:rPr>
          <w:rFonts w:cstheme="minorHAnsi"/>
          <w:sz w:val="24"/>
          <w:szCs w:val="24"/>
          <w:shd w:val="clear" w:color="auto" w:fill="FFFFFF"/>
        </w:rPr>
        <w:t>personne (le plus souvent un moine) qui a fait le choix d'une vie spirituelle dans la solitude et le recueillement.</w:t>
      </w:r>
    </w:p>
    <w:p w14:paraId="13A294F6" w14:textId="037E825B" w:rsidR="00AB3D90" w:rsidRPr="00397737" w:rsidRDefault="00BA6649" w:rsidP="00AB3D90">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B3D90" w:rsidRPr="00397737">
        <w:rPr>
          <w:rFonts w:cstheme="minorHAnsi"/>
          <w:sz w:val="24"/>
          <w:szCs w:val="24"/>
          <w:shd w:val="clear" w:color="auto" w:fill="FFFFFF"/>
        </w:rPr>
        <w:t> :</w:t>
      </w:r>
      <w:r w:rsidR="003D25FB" w:rsidRPr="00397737">
        <w:rPr>
          <w:rFonts w:cstheme="minorHAnsi"/>
          <w:color w:val="222222"/>
          <w:sz w:val="24"/>
          <w:szCs w:val="24"/>
          <w:shd w:val="clear" w:color="auto" w:fill="FFFFFF"/>
        </w:rPr>
        <w:t xml:space="preserve"> Lien affectif ressenti par un indiv</w:t>
      </w:r>
      <w:r w:rsidR="00940E3E">
        <w:rPr>
          <w:rFonts w:cstheme="minorHAnsi"/>
          <w:color w:val="222222"/>
          <w:sz w:val="24"/>
          <w:szCs w:val="24"/>
          <w:shd w:val="clear" w:color="auto" w:fill="FFFFFF"/>
        </w:rPr>
        <w:t xml:space="preserve">idu envers un groupe auquel il </w:t>
      </w:r>
      <w:r w:rsidR="003D25FB" w:rsidRPr="00397737">
        <w:rPr>
          <w:rFonts w:cstheme="minorHAnsi"/>
          <w:color w:val="222222"/>
          <w:sz w:val="24"/>
          <w:szCs w:val="24"/>
          <w:shd w:val="clear" w:color="auto" w:fill="FFFFFF"/>
        </w:rPr>
        <w:t>se réclame (le groupe d’appartenance).</w:t>
      </w:r>
    </w:p>
    <w:p w14:paraId="13A294F7" w14:textId="77777777" w:rsidR="00A8400D" w:rsidRDefault="00BA6649" w:rsidP="00A8400D">
      <w:pPr>
        <w:spacing w:line="360" w:lineRule="auto"/>
        <w:rPr>
          <w:rFonts w:cstheme="minorHAnsi"/>
          <w:b/>
          <w:sz w:val="24"/>
          <w:szCs w:val="24"/>
          <w:shd w:val="clear" w:color="auto" w:fill="FFFFFF"/>
        </w:rPr>
      </w:pPr>
      <w:r>
        <w:rPr>
          <w:rFonts w:cstheme="minorHAnsi"/>
          <w:b/>
          <w:sz w:val="24"/>
          <w:szCs w:val="24"/>
          <w:shd w:val="clear" w:color="auto" w:fill="FFFFFF"/>
        </w:rPr>
        <w:t>________________________</w:t>
      </w:r>
      <w:r w:rsidR="00AB3D90" w:rsidRPr="00397737">
        <w:rPr>
          <w:rFonts w:cstheme="minorHAnsi"/>
          <w:sz w:val="24"/>
          <w:szCs w:val="24"/>
          <w:shd w:val="clear" w:color="auto" w:fill="FFFFFF"/>
        </w:rPr>
        <w:t> :</w:t>
      </w:r>
      <w:r w:rsidR="00867E2F" w:rsidRPr="00397737">
        <w:rPr>
          <w:rFonts w:cstheme="minorHAnsi"/>
          <w:sz w:val="24"/>
          <w:szCs w:val="24"/>
          <w:shd w:val="clear" w:color="auto" w:fill="FFFFFF"/>
        </w:rPr>
        <w:t xml:space="preserve"> changement </w:t>
      </w:r>
      <w:r w:rsidR="003D25FB" w:rsidRPr="00397737">
        <w:rPr>
          <w:rFonts w:cstheme="minorHAnsi"/>
          <w:sz w:val="24"/>
          <w:szCs w:val="24"/>
          <w:shd w:val="clear" w:color="auto" w:fill="FFFFFF"/>
        </w:rPr>
        <w:t>profond et  radical apporté à quelque chose, en particulier à une institution, et visant à améliorer son fonctionnement.</w:t>
      </w:r>
      <w:r w:rsidR="00A8400D" w:rsidRPr="00A8400D">
        <w:rPr>
          <w:rFonts w:cstheme="minorHAnsi"/>
          <w:b/>
          <w:sz w:val="24"/>
          <w:szCs w:val="24"/>
          <w:shd w:val="clear" w:color="auto" w:fill="FFFFFF"/>
        </w:rPr>
        <w:t xml:space="preserve"> </w:t>
      </w:r>
    </w:p>
    <w:p w14:paraId="13A294F8" w14:textId="77777777" w:rsidR="00A8400D" w:rsidRPr="00397737" w:rsidRDefault="00BA6649" w:rsidP="00A8400D">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8400D" w:rsidRPr="00397737">
        <w:rPr>
          <w:rFonts w:cstheme="minorHAnsi"/>
          <w:sz w:val="24"/>
          <w:szCs w:val="24"/>
          <w:shd w:val="clear" w:color="auto" w:fill="FFFFFF"/>
        </w:rPr>
        <w:t> : vertu qui porte à désirer et à faire le bien d'autrui.</w:t>
      </w:r>
    </w:p>
    <w:p w14:paraId="13A294F9" w14:textId="77777777" w:rsidR="00AB3D90" w:rsidRPr="00397737" w:rsidRDefault="00BA6649" w:rsidP="00AB3D90">
      <w:pPr>
        <w:spacing w:line="360" w:lineRule="auto"/>
        <w:rPr>
          <w:rFonts w:cstheme="minorHAnsi"/>
          <w:sz w:val="24"/>
          <w:szCs w:val="24"/>
          <w:shd w:val="clear" w:color="auto" w:fill="FFFFFF"/>
        </w:rPr>
      </w:pPr>
      <w:r>
        <w:rPr>
          <w:rFonts w:cstheme="minorHAnsi"/>
          <w:b/>
          <w:sz w:val="24"/>
          <w:szCs w:val="24"/>
          <w:shd w:val="clear" w:color="auto" w:fill="FFFFFF"/>
        </w:rPr>
        <w:t>________________________</w:t>
      </w:r>
      <w:r w:rsidR="00AB3D90" w:rsidRPr="00397737">
        <w:rPr>
          <w:rFonts w:cstheme="minorHAnsi"/>
          <w:sz w:val="24"/>
          <w:szCs w:val="24"/>
          <w:shd w:val="clear" w:color="auto" w:fill="FFFFFF"/>
        </w:rPr>
        <w:t> :</w:t>
      </w:r>
      <w:r w:rsidR="00397737" w:rsidRPr="00397737">
        <w:rPr>
          <w:rFonts w:cstheme="minorHAnsi"/>
          <w:sz w:val="24"/>
          <w:szCs w:val="24"/>
        </w:rPr>
        <w:t xml:space="preserve"> se dit de quelqu’un qui mène une v</w:t>
      </w:r>
      <w:r w:rsidR="00397737" w:rsidRPr="00397737">
        <w:rPr>
          <w:rFonts w:cstheme="minorHAnsi"/>
          <w:sz w:val="24"/>
          <w:szCs w:val="24"/>
          <w:shd w:val="clear" w:color="auto" w:fill="FFFFFF"/>
        </w:rPr>
        <w:t>ie rude et austère</w:t>
      </w:r>
      <w:r w:rsidR="00397737">
        <w:rPr>
          <w:rFonts w:cstheme="minorHAnsi"/>
          <w:sz w:val="24"/>
          <w:szCs w:val="24"/>
          <w:shd w:val="clear" w:color="auto" w:fill="FFFFFF"/>
        </w:rPr>
        <w:t>,</w:t>
      </w:r>
      <w:r w:rsidR="00397737" w:rsidRPr="00397737">
        <w:rPr>
          <w:rFonts w:cstheme="minorHAnsi"/>
          <w:sz w:val="24"/>
          <w:szCs w:val="24"/>
          <w:shd w:val="clear" w:color="auto" w:fill="FFFFFF"/>
        </w:rPr>
        <w:t xml:space="preserve"> où l’on se prive des plaisirs matériels</w:t>
      </w:r>
      <w:r w:rsidR="00397737">
        <w:rPr>
          <w:rFonts w:cstheme="minorHAnsi"/>
          <w:sz w:val="24"/>
          <w:szCs w:val="24"/>
          <w:shd w:val="clear" w:color="auto" w:fill="FFFFFF"/>
        </w:rPr>
        <w:t>,</w:t>
      </w:r>
      <w:r w:rsidR="00397737" w:rsidRPr="00397737">
        <w:rPr>
          <w:rFonts w:cstheme="minorHAnsi"/>
          <w:sz w:val="24"/>
          <w:szCs w:val="24"/>
          <w:shd w:val="clear" w:color="auto" w:fill="FFFFFF"/>
        </w:rPr>
        <w:t xml:space="preserve"> afin d’atteindre une perfection spirituelle.</w:t>
      </w:r>
    </w:p>
    <w:sectPr w:rsidR="00AB3D90" w:rsidRPr="00397737">
      <w:footerReference w:type="defaul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6DC2" w14:textId="77777777" w:rsidR="002B52BD" w:rsidRDefault="002B52BD" w:rsidP="003B3885">
      <w:pPr>
        <w:spacing w:after="0" w:line="240" w:lineRule="auto"/>
      </w:pPr>
      <w:r>
        <w:separator/>
      </w:r>
    </w:p>
  </w:endnote>
  <w:endnote w:type="continuationSeparator" w:id="0">
    <w:p w14:paraId="68BE4E6E" w14:textId="77777777" w:rsidR="002B52BD" w:rsidRDefault="002B52BD" w:rsidP="003B3885">
      <w:pPr>
        <w:spacing w:after="0" w:line="240" w:lineRule="auto"/>
      </w:pPr>
      <w:r>
        <w:continuationSeparator/>
      </w:r>
    </w:p>
  </w:endnote>
  <w:endnote w:type="continuationNotice" w:id="1">
    <w:p w14:paraId="4058734A" w14:textId="77777777" w:rsidR="002B52BD" w:rsidRDefault="002B5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94FE" w14:textId="4FBD017F" w:rsidR="00F61E3B" w:rsidRDefault="00F61E3B" w:rsidP="003B3885">
    <w:pPr>
      <w:jc w:val="center"/>
      <w:rPr>
        <w:rFonts w:cstheme="minorHAnsi"/>
        <w:sz w:val="24"/>
        <w:szCs w:val="24"/>
      </w:rPr>
    </w:pPr>
    <w:r w:rsidRPr="00CA7C00">
      <w:rPr>
        <w:rFonts w:cstheme="minorHAnsi"/>
        <w:sz w:val="20"/>
        <w:szCs w:val="20"/>
      </w:rPr>
      <w:t xml:space="preserve">A. Vandelac / </w:t>
    </w:r>
    <w:r w:rsidR="00CA7C00" w:rsidRPr="00CA7C00">
      <w:rPr>
        <w:rFonts w:cstheme="minorHAnsi"/>
        <w:sz w:val="20"/>
        <w:szCs w:val="20"/>
      </w:rPr>
      <w:t xml:space="preserve">M. Dubois/ G. Frappier/ </w:t>
    </w:r>
    <w:r w:rsidRPr="00CA7C00">
      <w:rPr>
        <w:rFonts w:cstheme="minorHAnsi"/>
        <w:sz w:val="20"/>
        <w:szCs w:val="20"/>
      </w:rPr>
      <w:t>Éthique et culture religieuse 4 / École sec. Louis-Riel</w:t>
    </w:r>
  </w:p>
  <w:p w14:paraId="13A294FF" w14:textId="77777777" w:rsidR="00F61E3B" w:rsidRDefault="00F61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A6A0" w14:textId="77777777" w:rsidR="002B52BD" w:rsidRDefault="002B52BD" w:rsidP="003B3885">
      <w:pPr>
        <w:spacing w:after="0" w:line="240" w:lineRule="auto"/>
      </w:pPr>
      <w:r>
        <w:separator/>
      </w:r>
    </w:p>
  </w:footnote>
  <w:footnote w:type="continuationSeparator" w:id="0">
    <w:p w14:paraId="74F9224A" w14:textId="77777777" w:rsidR="002B52BD" w:rsidRDefault="002B52BD" w:rsidP="003B3885">
      <w:pPr>
        <w:spacing w:after="0" w:line="240" w:lineRule="auto"/>
      </w:pPr>
      <w:r>
        <w:continuationSeparator/>
      </w:r>
    </w:p>
  </w:footnote>
  <w:footnote w:type="continuationNotice" w:id="1">
    <w:p w14:paraId="2A1868EE" w14:textId="77777777" w:rsidR="002B52BD" w:rsidRDefault="002B52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60AF"/>
    <w:multiLevelType w:val="hybridMultilevel"/>
    <w:tmpl w:val="BFDE227A"/>
    <w:lvl w:ilvl="0" w:tplc="0EA4EE0C">
      <w:start w:val="1"/>
      <w:numFmt w:val="bullet"/>
      <w:lvlText w:val="•"/>
      <w:lvlJc w:val="left"/>
      <w:pPr>
        <w:tabs>
          <w:tab w:val="num" w:pos="720"/>
        </w:tabs>
        <w:ind w:left="720" w:hanging="360"/>
      </w:pPr>
      <w:rPr>
        <w:rFonts w:ascii="Times New Roman" w:hAnsi="Times New Roman" w:hint="default"/>
      </w:rPr>
    </w:lvl>
    <w:lvl w:ilvl="1" w:tplc="E27C44D6" w:tentative="1">
      <w:start w:val="1"/>
      <w:numFmt w:val="bullet"/>
      <w:lvlText w:val="•"/>
      <w:lvlJc w:val="left"/>
      <w:pPr>
        <w:tabs>
          <w:tab w:val="num" w:pos="1440"/>
        </w:tabs>
        <w:ind w:left="1440" w:hanging="360"/>
      </w:pPr>
      <w:rPr>
        <w:rFonts w:ascii="Times New Roman" w:hAnsi="Times New Roman" w:hint="default"/>
      </w:rPr>
    </w:lvl>
    <w:lvl w:ilvl="2" w:tplc="5A0E6152" w:tentative="1">
      <w:start w:val="1"/>
      <w:numFmt w:val="bullet"/>
      <w:lvlText w:val="•"/>
      <w:lvlJc w:val="left"/>
      <w:pPr>
        <w:tabs>
          <w:tab w:val="num" w:pos="2160"/>
        </w:tabs>
        <w:ind w:left="2160" w:hanging="360"/>
      </w:pPr>
      <w:rPr>
        <w:rFonts w:ascii="Times New Roman" w:hAnsi="Times New Roman" w:hint="default"/>
      </w:rPr>
    </w:lvl>
    <w:lvl w:ilvl="3" w:tplc="03AE886E" w:tentative="1">
      <w:start w:val="1"/>
      <w:numFmt w:val="bullet"/>
      <w:lvlText w:val="•"/>
      <w:lvlJc w:val="left"/>
      <w:pPr>
        <w:tabs>
          <w:tab w:val="num" w:pos="2880"/>
        </w:tabs>
        <w:ind w:left="2880" w:hanging="360"/>
      </w:pPr>
      <w:rPr>
        <w:rFonts w:ascii="Times New Roman" w:hAnsi="Times New Roman" w:hint="default"/>
      </w:rPr>
    </w:lvl>
    <w:lvl w:ilvl="4" w:tplc="8A9609E0" w:tentative="1">
      <w:start w:val="1"/>
      <w:numFmt w:val="bullet"/>
      <w:lvlText w:val="•"/>
      <w:lvlJc w:val="left"/>
      <w:pPr>
        <w:tabs>
          <w:tab w:val="num" w:pos="3600"/>
        </w:tabs>
        <w:ind w:left="3600" w:hanging="360"/>
      </w:pPr>
      <w:rPr>
        <w:rFonts w:ascii="Times New Roman" w:hAnsi="Times New Roman" w:hint="default"/>
      </w:rPr>
    </w:lvl>
    <w:lvl w:ilvl="5" w:tplc="4212F6EA" w:tentative="1">
      <w:start w:val="1"/>
      <w:numFmt w:val="bullet"/>
      <w:lvlText w:val="•"/>
      <w:lvlJc w:val="left"/>
      <w:pPr>
        <w:tabs>
          <w:tab w:val="num" w:pos="4320"/>
        </w:tabs>
        <w:ind w:left="4320" w:hanging="360"/>
      </w:pPr>
      <w:rPr>
        <w:rFonts w:ascii="Times New Roman" w:hAnsi="Times New Roman" w:hint="default"/>
      </w:rPr>
    </w:lvl>
    <w:lvl w:ilvl="6" w:tplc="14A4526A" w:tentative="1">
      <w:start w:val="1"/>
      <w:numFmt w:val="bullet"/>
      <w:lvlText w:val="•"/>
      <w:lvlJc w:val="left"/>
      <w:pPr>
        <w:tabs>
          <w:tab w:val="num" w:pos="5040"/>
        </w:tabs>
        <w:ind w:left="5040" w:hanging="360"/>
      </w:pPr>
      <w:rPr>
        <w:rFonts w:ascii="Times New Roman" w:hAnsi="Times New Roman" w:hint="default"/>
      </w:rPr>
    </w:lvl>
    <w:lvl w:ilvl="7" w:tplc="397CC17C" w:tentative="1">
      <w:start w:val="1"/>
      <w:numFmt w:val="bullet"/>
      <w:lvlText w:val="•"/>
      <w:lvlJc w:val="left"/>
      <w:pPr>
        <w:tabs>
          <w:tab w:val="num" w:pos="5760"/>
        </w:tabs>
        <w:ind w:left="5760" w:hanging="360"/>
      </w:pPr>
      <w:rPr>
        <w:rFonts w:ascii="Times New Roman" w:hAnsi="Times New Roman" w:hint="default"/>
      </w:rPr>
    </w:lvl>
    <w:lvl w:ilvl="8" w:tplc="443864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E8F7779"/>
    <w:multiLevelType w:val="hybridMultilevel"/>
    <w:tmpl w:val="81A62E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D4"/>
    <w:rsid w:val="000001BE"/>
    <w:rsid w:val="00020CF9"/>
    <w:rsid w:val="00031A31"/>
    <w:rsid w:val="00047094"/>
    <w:rsid w:val="000732B9"/>
    <w:rsid w:val="00077DD5"/>
    <w:rsid w:val="000B56A0"/>
    <w:rsid w:val="000E205F"/>
    <w:rsid w:val="000F688C"/>
    <w:rsid w:val="001C0943"/>
    <w:rsid w:val="00207E30"/>
    <w:rsid w:val="00246716"/>
    <w:rsid w:val="00260E3D"/>
    <w:rsid w:val="00266095"/>
    <w:rsid w:val="002B52BD"/>
    <w:rsid w:val="00324C17"/>
    <w:rsid w:val="00343669"/>
    <w:rsid w:val="00360FA6"/>
    <w:rsid w:val="003672D3"/>
    <w:rsid w:val="00397737"/>
    <w:rsid w:val="003B3885"/>
    <w:rsid w:val="003B5BBD"/>
    <w:rsid w:val="003D25FB"/>
    <w:rsid w:val="00430837"/>
    <w:rsid w:val="00466CF0"/>
    <w:rsid w:val="00471845"/>
    <w:rsid w:val="004C5976"/>
    <w:rsid w:val="004F742B"/>
    <w:rsid w:val="00554F4C"/>
    <w:rsid w:val="00575E1E"/>
    <w:rsid w:val="0058398D"/>
    <w:rsid w:val="005C47BE"/>
    <w:rsid w:val="005F00A8"/>
    <w:rsid w:val="005F6F88"/>
    <w:rsid w:val="00642165"/>
    <w:rsid w:val="006452D4"/>
    <w:rsid w:val="00663046"/>
    <w:rsid w:val="00664FF4"/>
    <w:rsid w:val="00675BCD"/>
    <w:rsid w:val="00676DAD"/>
    <w:rsid w:val="0072604C"/>
    <w:rsid w:val="0079255E"/>
    <w:rsid w:val="007B432F"/>
    <w:rsid w:val="007D6210"/>
    <w:rsid w:val="00816476"/>
    <w:rsid w:val="00867E2F"/>
    <w:rsid w:val="008D1CE8"/>
    <w:rsid w:val="00900D91"/>
    <w:rsid w:val="00940E3E"/>
    <w:rsid w:val="0095491B"/>
    <w:rsid w:val="00960708"/>
    <w:rsid w:val="009801AF"/>
    <w:rsid w:val="009825F4"/>
    <w:rsid w:val="009B0767"/>
    <w:rsid w:val="009B6652"/>
    <w:rsid w:val="009F7F5F"/>
    <w:rsid w:val="00A67700"/>
    <w:rsid w:val="00A75F2C"/>
    <w:rsid w:val="00A8400D"/>
    <w:rsid w:val="00A93010"/>
    <w:rsid w:val="00AB3D90"/>
    <w:rsid w:val="00AB5163"/>
    <w:rsid w:val="00AD63CD"/>
    <w:rsid w:val="00AE73A3"/>
    <w:rsid w:val="00AF25B7"/>
    <w:rsid w:val="00B10C52"/>
    <w:rsid w:val="00B414A1"/>
    <w:rsid w:val="00BA6649"/>
    <w:rsid w:val="00C562DE"/>
    <w:rsid w:val="00C82101"/>
    <w:rsid w:val="00C86ECF"/>
    <w:rsid w:val="00C9555D"/>
    <w:rsid w:val="00CA7C00"/>
    <w:rsid w:val="00CD3746"/>
    <w:rsid w:val="00D6385F"/>
    <w:rsid w:val="00D90888"/>
    <w:rsid w:val="00DD4026"/>
    <w:rsid w:val="00E12756"/>
    <w:rsid w:val="00E6399B"/>
    <w:rsid w:val="00E77928"/>
    <w:rsid w:val="00ED3561"/>
    <w:rsid w:val="00EF289D"/>
    <w:rsid w:val="00F02BA5"/>
    <w:rsid w:val="00F12471"/>
    <w:rsid w:val="00F40CE0"/>
    <w:rsid w:val="00F53061"/>
    <w:rsid w:val="00F61E3B"/>
    <w:rsid w:val="00F87F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947C"/>
  <w15:docId w15:val="{9C26C7A2-4ED5-4CF0-A748-33B68497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6452D4"/>
  </w:style>
  <w:style w:type="character" w:styleId="Lienhypertexte">
    <w:name w:val="Hyperlink"/>
    <w:basedOn w:val="Policepardfaut"/>
    <w:uiPriority w:val="99"/>
    <w:semiHidden/>
    <w:unhideWhenUsed/>
    <w:rsid w:val="006452D4"/>
    <w:rPr>
      <w:color w:val="0000FF"/>
      <w:u w:val="single"/>
    </w:rPr>
  </w:style>
  <w:style w:type="paragraph" w:styleId="En-tte">
    <w:name w:val="header"/>
    <w:basedOn w:val="Normal"/>
    <w:link w:val="En-tteCar"/>
    <w:uiPriority w:val="99"/>
    <w:unhideWhenUsed/>
    <w:rsid w:val="003B3885"/>
    <w:pPr>
      <w:tabs>
        <w:tab w:val="center" w:pos="4320"/>
        <w:tab w:val="right" w:pos="8640"/>
      </w:tabs>
      <w:spacing w:after="0" w:line="240" w:lineRule="auto"/>
    </w:pPr>
  </w:style>
  <w:style w:type="character" w:customStyle="1" w:styleId="En-tteCar">
    <w:name w:val="En-tête Car"/>
    <w:basedOn w:val="Policepardfaut"/>
    <w:link w:val="En-tte"/>
    <w:uiPriority w:val="99"/>
    <w:rsid w:val="003B3885"/>
  </w:style>
  <w:style w:type="paragraph" w:styleId="Pieddepage">
    <w:name w:val="footer"/>
    <w:basedOn w:val="Normal"/>
    <w:link w:val="PieddepageCar"/>
    <w:uiPriority w:val="99"/>
    <w:unhideWhenUsed/>
    <w:rsid w:val="003B38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885"/>
  </w:style>
  <w:style w:type="paragraph" w:styleId="Textedebulles">
    <w:name w:val="Balloon Text"/>
    <w:basedOn w:val="Normal"/>
    <w:link w:val="TextedebullesCar"/>
    <w:uiPriority w:val="99"/>
    <w:semiHidden/>
    <w:unhideWhenUsed/>
    <w:rsid w:val="00C562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2DE"/>
    <w:rPr>
      <w:rFonts w:ascii="Tahoma" w:hAnsi="Tahoma" w:cs="Tahoma"/>
      <w:sz w:val="16"/>
      <w:szCs w:val="16"/>
    </w:rPr>
  </w:style>
  <w:style w:type="character" w:customStyle="1" w:styleId="tlfcdefinition">
    <w:name w:val="tlf_cdefinition"/>
    <w:basedOn w:val="Policepardfaut"/>
    <w:rsid w:val="00867E2F"/>
  </w:style>
  <w:style w:type="paragraph" w:styleId="Paragraphedeliste">
    <w:name w:val="List Paragraph"/>
    <w:basedOn w:val="Normal"/>
    <w:uiPriority w:val="34"/>
    <w:qFormat/>
    <w:rsid w:val="00CD3746"/>
    <w:pPr>
      <w:spacing w:after="0" w:line="240" w:lineRule="auto"/>
      <w:ind w:left="720"/>
      <w:contextualSpacing/>
    </w:pPr>
    <w:rPr>
      <w:rFonts w:ascii="Times New Roman" w:eastAsia="Times New Roman" w:hAnsi="Times New Roman" w:cs="Times New Roman"/>
      <w:sz w:val="24"/>
      <w:szCs w:val="24"/>
      <w:lang w:eastAsia="fr-CA"/>
    </w:rPr>
  </w:style>
  <w:style w:type="table" w:customStyle="1" w:styleId="Listeclaire1">
    <w:name w:val="Liste claire1"/>
    <w:basedOn w:val="TableauNormal"/>
    <w:uiPriority w:val="61"/>
    <w:rsid w:val="00B10C52"/>
    <w:pPr>
      <w:spacing w:after="0" w:line="240" w:lineRule="auto"/>
    </w:pPr>
    <w:rPr>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suivivisit">
    <w:name w:val="FollowedHyperlink"/>
    <w:basedOn w:val="Policepardfaut"/>
    <w:uiPriority w:val="99"/>
    <w:semiHidden/>
    <w:unhideWhenUsed/>
    <w:rsid w:val="00B10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5558">
      <w:bodyDiv w:val="1"/>
      <w:marLeft w:val="0"/>
      <w:marRight w:val="0"/>
      <w:marTop w:val="0"/>
      <w:marBottom w:val="0"/>
      <w:divBdr>
        <w:top w:val="none" w:sz="0" w:space="0" w:color="auto"/>
        <w:left w:val="none" w:sz="0" w:space="0" w:color="auto"/>
        <w:bottom w:val="none" w:sz="0" w:space="0" w:color="auto"/>
        <w:right w:val="none" w:sz="0" w:space="0" w:color="auto"/>
      </w:divBdr>
    </w:div>
    <w:div w:id="1825119556">
      <w:bodyDiv w:val="1"/>
      <w:marLeft w:val="0"/>
      <w:marRight w:val="0"/>
      <w:marTop w:val="0"/>
      <w:marBottom w:val="0"/>
      <w:divBdr>
        <w:top w:val="none" w:sz="0" w:space="0" w:color="auto"/>
        <w:left w:val="none" w:sz="0" w:space="0" w:color="auto"/>
        <w:bottom w:val="none" w:sz="0" w:space="0" w:color="auto"/>
        <w:right w:val="none" w:sz="0" w:space="0" w:color="auto"/>
      </w:divBdr>
      <w:divsChild>
        <w:div w:id="1144659216">
          <w:marLeft w:val="547"/>
          <w:marRight w:val="0"/>
          <w:marTop w:val="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wikipedia.org/wiki/Sacr%C3%A9" TargetMode="External"/><Relationship Id="rId18" Type="http://schemas.openxmlformats.org/officeDocument/2006/relationships/hyperlink" Target="https://fr.wikipedia.org/wiki/%C3%89tat_modifi%C3%A9_de_conscience" TargetMode="External"/><Relationship Id="rId26" Type="http://schemas.openxmlformats.org/officeDocument/2006/relationships/hyperlink" Target="https://fr.wikipedia.org/wiki/Vertu" TargetMode="External"/><Relationship Id="rId3" Type="http://schemas.openxmlformats.org/officeDocument/2006/relationships/customXml" Target="../customXml/item3.xml"/><Relationship Id="rId21" Type="http://schemas.openxmlformats.org/officeDocument/2006/relationships/hyperlink" Target="https://www.youtube.com/watch?v=CzutbZSctHk&amp;t=14s" TargetMode="External"/><Relationship Id="rId7" Type="http://schemas.openxmlformats.org/officeDocument/2006/relationships/webSettings" Target="webSettings.xml"/><Relationship Id="rId12" Type="http://schemas.openxmlformats.org/officeDocument/2006/relationships/hyperlink" Target="https://fr.wikipedia.org/wiki/P%C3%A8lerin" TargetMode="External"/><Relationship Id="rId17" Type="http://schemas.openxmlformats.org/officeDocument/2006/relationships/hyperlink" Target="https://fr.wikipedia.org/wiki/Proph%C3%A8te" TargetMode="External"/><Relationship Id="rId25" Type="http://schemas.openxmlformats.org/officeDocument/2006/relationships/hyperlink" Target="https://fr.wikipedia.org/wiki/V%C5%93ux_religieux" TargetMode="External"/><Relationship Id="rId2" Type="http://schemas.openxmlformats.org/officeDocument/2006/relationships/customXml" Target="../customXml/item2.xml"/><Relationship Id="rId16" Type="http://schemas.openxmlformats.org/officeDocument/2006/relationships/hyperlink" Target="https://fr.wikipedia.org/wiki/Th%C3%A9ophanies" TargetMode="External"/><Relationship Id="rId20" Type="http://schemas.openxmlformats.org/officeDocument/2006/relationships/hyperlink" Target="https://fr.wikipedia.org/wiki/Ph%C3%A9nom%C3%A8ne_surnatur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wikipedia.org/wiki/Croyant" TargetMode="External"/><Relationship Id="rId24" Type="http://schemas.openxmlformats.org/officeDocument/2006/relationships/hyperlink" Target="https://fr.wikipedia.org/wiki/Catholicisme" TargetMode="External"/><Relationship Id="rId5" Type="http://schemas.openxmlformats.org/officeDocument/2006/relationships/styles" Target="styles.xml"/><Relationship Id="rId15" Type="http://schemas.openxmlformats.org/officeDocument/2006/relationships/hyperlink" Target="https://fr.wikipedia.org/wiki/Relique" TargetMode="External"/><Relationship Id="rId23" Type="http://schemas.openxmlformats.org/officeDocument/2006/relationships/hyperlink" Target="http://www.dailymotion.com/video/xu427f" TargetMode="External"/><Relationship Id="rId28" Type="http://schemas.openxmlformats.org/officeDocument/2006/relationships/footer" Target="footer1.xml"/><Relationship Id="rId10" Type="http://schemas.openxmlformats.org/officeDocument/2006/relationships/hyperlink" Target="https://fr.wikipedia.org/wiki/Rite" TargetMode="External"/><Relationship Id="rId19" Type="http://schemas.openxmlformats.org/officeDocument/2006/relationships/hyperlink" Target="https://fr.wikipedia.org/wiki/Di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wikipedia.org/wiki/Religion" TargetMode="External"/><Relationship Id="rId22" Type="http://schemas.openxmlformats.org/officeDocument/2006/relationships/hyperlink" Target="https://www.youtube.com/watch?v=rx1_EnZOeac" TargetMode="External"/><Relationship Id="rId27" Type="http://schemas.openxmlformats.org/officeDocument/2006/relationships/hyperlink" Target="https://fr.wikipedia.org/wiki/Souffranc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0C83E36D4243ADAF83F87AD44050" ma:contentTypeVersion="11" ma:contentTypeDescription="Crée un document." ma:contentTypeScope="" ma:versionID="f210a0c3b1e9965995f03ff1d1b797b4">
  <xsd:schema xmlns:xsd="http://www.w3.org/2001/XMLSchema" xmlns:xs="http://www.w3.org/2001/XMLSchema" xmlns:p="http://schemas.microsoft.com/office/2006/metadata/properties" xmlns:ns3="1c090d7a-1d85-4757-85c0-42fa81c3ded6" xmlns:ns4="db205173-9418-437e-ac98-f1841fb68f9c" targetNamespace="http://schemas.microsoft.com/office/2006/metadata/properties" ma:root="true" ma:fieldsID="898553cc969909661a0cadd966b80f10" ns3:_="" ns4:_="">
    <xsd:import namespace="1c090d7a-1d85-4757-85c0-42fa81c3ded6"/>
    <xsd:import namespace="db205173-9418-437e-ac98-f1841fb68f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0d7a-1d85-4757-85c0-42fa81c3d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5173-9418-437e-ac98-f1841fb68f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81F08-57BD-452A-9C9D-898F11A65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0d7a-1d85-4757-85c0-42fa81c3ded6"/>
    <ds:schemaRef ds:uri="db205173-9418-437e-ac98-f1841fb6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8DDC5-C2D9-419D-BAC5-68D077BC721A}">
  <ds:schemaRefs>
    <ds:schemaRef ds:uri="http://purl.org/dc/terms/"/>
    <ds:schemaRef ds:uri="http://schemas.microsoft.com/office/2006/documentManagement/types"/>
    <ds:schemaRef ds:uri="1c090d7a-1d85-4757-85c0-42fa81c3ded6"/>
    <ds:schemaRef ds:uri="http://schemas.openxmlformats.org/package/2006/metadata/core-properties"/>
    <ds:schemaRef ds:uri="http://purl.org/dc/elements/1.1/"/>
    <ds:schemaRef ds:uri="http://purl.org/dc/dcmitype/"/>
    <ds:schemaRef ds:uri="http://schemas.microsoft.com/office/infopath/2007/PartnerControls"/>
    <ds:schemaRef ds:uri="db205173-9418-437e-ac98-f1841fb68f9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C99BCD-A006-4DC1-B18C-9480ACCEF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1401</Words>
  <Characters>7709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Vandelac Alain</cp:lastModifiedBy>
  <cp:revision>8</cp:revision>
  <cp:lastPrinted>2020-12-16T19:59:00Z</cp:lastPrinted>
  <dcterms:created xsi:type="dcterms:W3CDTF">2019-12-20T20:42:00Z</dcterms:created>
  <dcterms:modified xsi:type="dcterms:W3CDTF">2021-01-15T20:29:00Z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0x010100E89D0C83E36D4243ADAF83F87AD44050</vt:lpwstr>
  </property>
</Properties>
</file>